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A41" w:rsidRDefault="000A3D2E">
      <w:pPr>
        <w:spacing w:after="0" w:line="276" w:lineRule="auto"/>
        <w:jc w:val="both"/>
        <w:rPr>
          <w:b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-733424</wp:posOffset>
            </wp:positionH>
            <wp:positionV relativeFrom="paragraph">
              <wp:posOffset>0</wp:posOffset>
            </wp:positionV>
            <wp:extent cx="6800850" cy="2333625"/>
            <wp:effectExtent l="0" t="0" r="0" b="0"/>
            <wp:wrapNone/>
            <wp:docPr id="2" name="image1.jpg" descr="шапка для ворда_Монтажная область 1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шапка для ворда_Монтажная область 1 копия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7A41" w:rsidRDefault="00707A41">
      <w:pPr>
        <w:spacing w:after="0" w:line="276" w:lineRule="auto"/>
        <w:jc w:val="both"/>
      </w:pPr>
    </w:p>
    <w:p w:rsidR="00707A41" w:rsidRDefault="00707A41">
      <w:pPr>
        <w:spacing w:after="0" w:line="276" w:lineRule="auto"/>
        <w:jc w:val="both"/>
      </w:pPr>
    </w:p>
    <w:p w:rsidR="00707A41" w:rsidRDefault="00707A41">
      <w:pPr>
        <w:spacing w:after="0" w:line="276" w:lineRule="auto"/>
        <w:jc w:val="both"/>
      </w:pPr>
    </w:p>
    <w:p w:rsidR="00707A41" w:rsidRDefault="00707A41">
      <w:pPr>
        <w:spacing w:after="0" w:line="276" w:lineRule="auto"/>
        <w:jc w:val="both"/>
      </w:pPr>
    </w:p>
    <w:p w:rsidR="00707A41" w:rsidRDefault="00707A41">
      <w:pPr>
        <w:spacing w:after="0" w:line="276" w:lineRule="auto"/>
        <w:jc w:val="both"/>
      </w:pPr>
    </w:p>
    <w:p w:rsidR="00707A41" w:rsidRDefault="00707A41">
      <w:pPr>
        <w:spacing w:after="0" w:line="276" w:lineRule="auto"/>
        <w:jc w:val="center"/>
        <w:rPr>
          <w:b/>
          <w:color w:val="2E75B5"/>
          <w:sz w:val="40"/>
          <w:szCs w:val="40"/>
        </w:rPr>
      </w:pPr>
    </w:p>
    <w:p w:rsidR="00707A41" w:rsidRDefault="00707A41">
      <w:pPr>
        <w:spacing w:after="0" w:line="276" w:lineRule="auto"/>
        <w:jc w:val="center"/>
        <w:rPr>
          <w:b/>
          <w:color w:val="2E75B5"/>
          <w:sz w:val="40"/>
          <w:szCs w:val="40"/>
        </w:rPr>
      </w:pPr>
    </w:p>
    <w:p w:rsidR="00707A41" w:rsidRDefault="00707A41">
      <w:pPr>
        <w:spacing w:after="0" w:line="276" w:lineRule="auto"/>
        <w:jc w:val="center"/>
        <w:rPr>
          <w:b/>
          <w:color w:val="2E75B5"/>
          <w:sz w:val="40"/>
          <w:szCs w:val="40"/>
        </w:rPr>
      </w:pPr>
    </w:p>
    <w:p w:rsidR="00707A41" w:rsidRDefault="00707A41">
      <w:pPr>
        <w:spacing w:after="0" w:line="276" w:lineRule="auto"/>
        <w:jc w:val="center"/>
        <w:rPr>
          <w:b/>
          <w:color w:val="2E75B5"/>
          <w:sz w:val="40"/>
          <w:szCs w:val="40"/>
        </w:rPr>
      </w:pP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13 ноября</w:t>
      </w: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Большой зал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10:00–12:00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Церемония Открытия 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numPr>
          <w:ilvl w:val="0"/>
          <w:numId w:val="1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proofErr w:type="spellStart"/>
      <w:r>
        <w:rPr>
          <w:b/>
          <w:i/>
          <w:color w:val="000000"/>
          <w:sz w:val="24"/>
          <w:szCs w:val="24"/>
        </w:rPr>
        <w:t>Поляев</w:t>
      </w:r>
      <w:proofErr w:type="spellEnd"/>
      <w:r>
        <w:rPr>
          <w:b/>
          <w:i/>
          <w:color w:val="000000"/>
          <w:sz w:val="24"/>
          <w:szCs w:val="24"/>
        </w:rPr>
        <w:t xml:space="preserve"> Борис Александрович </w:t>
      </w:r>
      <w:r>
        <w:rPr>
          <w:i/>
          <w:color w:val="000000"/>
          <w:sz w:val="24"/>
          <w:szCs w:val="24"/>
        </w:rPr>
        <w:t>– д.м.н., профессор, главный специалист Минздрава России по спортивной медицине, член исполкомов FIMS и EFSMA, президент Российской ассоциации по спортивной медицине и реабилитации больных и инвалидов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numPr>
          <w:ilvl w:val="0"/>
          <w:numId w:val="2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proofErr w:type="spellStart"/>
      <w:r>
        <w:rPr>
          <w:b/>
          <w:i/>
          <w:color w:val="000000"/>
          <w:sz w:val="24"/>
          <w:szCs w:val="24"/>
          <w:highlight w:val="white"/>
        </w:rPr>
        <w:t>Плутницкий</w:t>
      </w:r>
      <w:proofErr w:type="spellEnd"/>
      <w:r>
        <w:rPr>
          <w:b/>
          <w:i/>
          <w:color w:val="000000"/>
          <w:sz w:val="24"/>
          <w:szCs w:val="24"/>
          <w:highlight w:val="white"/>
        </w:rPr>
        <w:t xml:space="preserve"> Андрей Николаевич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color w:val="000000"/>
          <w:sz w:val="24"/>
          <w:szCs w:val="24"/>
          <w:highlight w:val="white"/>
        </w:rPr>
        <w:t>д.м.н., профессор, заместитель Министра здравоохранения Российской Федерации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Разумов Александр Николаевич</w:t>
      </w:r>
      <w:r>
        <w:rPr>
          <w:i/>
          <w:color w:val="000000"/>
          <w:sz w:val="24"/>
          <w:szCs w:val="24"/>
        </w:rPr>
        <w:t xml:space="preserve"> – академик РАН, д.м.н., профессор, президент Национальной курортной ассоциации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numPr>
          <w:ilvl w:val="0"/>
          <w:numId w:val="3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Рожков Павел Алексеевич </w:t>
      </w:r>
      <w:r>
        <w:rPr>
          <w:i/>
          <w:color w:val="000000"/>
          <w:sz w:val="24"/>
          <w:szCs w:val="24"/>
        </w:rPr>
        <w:t xml:space="preserve">– д.э.н., </w:t>
      </w:r>
      <w:proofErr w:type="spellStart"/>
      <w:r>
        <w:rPr>
          <w:i/>
          <w:color w:val="000000"/>
          <w:sz w:val="24"/>
          <w:szCs w:val="24"/>
        </w:rPr>
        <w:t>к.п.н</w:t>
      </w:r>
      <w:proofErr w:type="spellEnd"/>
      <w:r>
        <w:rPr>
          <w:i/>
          <w:color w:val="000000"/>
          <w:sz w:val="24"/>
          <w:szCs w:val="24"/>
        </w:rPr>
        <w:t>., профессор, заслуженный трен</w:t>
      </w:r>
      <w:r>
        <w:rPr>
          <w:i/>
          <w:color w:val="000000"/>
          <w:sz w:val="24"/>
          <w:szCs w:val="24"/>
        </w:rPr>
        <w:t xml:space="preserve">ер России, президент </w:t>
      </w:r>
      <w:proofErr w:type="spellStart"/>
      <w:r>
        <w:rPr>
          <w:i/>
          <w:color w:val="000000"/>
          <w:sz w:val="24"/>
          <w:szCs w:val="24"/>
        </w:rPr>
        <w:t>Паралимпийского</w:t>
      </w:r>
      <w:proofErr w:type="spellEnd"/>
      <w:r>
        <w:rPr>
          <w:i/>
          <w:color w:val="000000"/>
          <w:sz w:val="24"/>
          <w:szCs w:val="24"/>
        </w:rPr>
        <w:t xml:space="preserve"> комитета России </w:t>
      </w:r>
    </w:p>
    <w:p w:rsidR="00707A41" w:rsidRDefault="00707A41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numPr>
          <w:ilvl w:val="0"/>
          <w:numId w:val="3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proofErr w:type="spellStart"/>
      <w:r>
        <w:rPr>
          <w:b/>
          <w:i/>
          <w:color w:val="000000"/>
          <w:sz w:val="24"/>
          <w:szCs w:val="24"/>
        </w:rPr>
        <w:t>Милушкина</w:t>
      </w:r>
      <w:proofErr w:type="spellEnd"/>
      <w:r>
        <w:rPr>
          <w:b/>
          <w:i/>
          <w:color w:val="000000"/>
          <w:sz w:val="24"/>
          <w:szCs w:val="24"/>
        </w:rPr>
        <w:t xml:space="preserve"> Ольга Юрьевна </w:t>
      </w:r>
      <w:r>
        <w:rPr>
          <w:i/>
          <w:color w:val="000000"/>
          <w:sz w:val="24"/>
          <w:szCs w:val="24"/>
        </w:rPr>
        <w:t>– д.м.н., профессор, член-корреспондент РАН, директор Института профилактической медицины им. З.П. Соловьева, проректор по учебной работе ФГАОУ ВО «Российский Национальный Иссле</w:t>
      </w:r>
      <w:r>
        <w:rPr>
          <w:i/>
          <w:color w:val="000000"/>
          <w:sz w:val="24"/>
          <w:szCs w:val="24"/>
        </w:rPr>
        <w:t>довательский Медицинский Университет им. Н.И. Пирогова»</w:t>
      </w:r>
    </w:p>
    <w:p w:rsidR="00707A41" w:rsidRDefault="00707A41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numPr>
          <w:ilvl w:val="0"/>
          <w:numId w:val="3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Абрамов Алексей Юрьевич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 д.м.н., профессор, Заслуженный работник здравоохранения РФ, директор медицинского института РУДН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numPr>
          <w:ilvl w:val="0"/>
          <w:numId w:val="5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Выходец Игорь </w:t>
      </w:r>
      <w:proofErr w:type="spellStart"/>
      <w:r>
        <w:rPr>
          <w:b/>
          <w:i/>
          <w:color w:val="000000"/>
          <w:sz w:val="24"/>
          <w:szCs w:val="24"/>
        </w:rPr>
        <w:t>Трифанович</w:t>
      </w:r>
      <w:proofErr w:type="spellEnd"/>
      <w:r>
        <w:rPr>
          <w:i/>
          <w:color w:val="000000"/>
          <w:sz w:val="24"/>
          <w:szCs w:val="24"/>
        </w:rPr>
        <w:t xml:space="preserve"> – к.м.н., доцент, начальник Управления организации спортивной медицины ФМБА России</w:t>
      </w:r>
    </w:p>
    <w:p w:rsidR="00707A41" w:rsidRDefault="00707A41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numPr>
          <w:ilvl w:val="0"/>
          <w:numId w:val="5"/>
        </w:numPr>
        <w:spacing w:after="0" w:line="276" w:lineRule="auto"/>
        <w:ind w:left="0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Спасский Андрей Александрович </w:t>
      </w:r>
      <w:r>
        <w:rPr>
          <w:i/>
          <w:color w:val="000000"/>
          <w:sz w:val="24"/>
          <w:szCs w:val="24"/>
        </w:rPr>
        <w:t>– д.м.н., доцент, главный специалист по спортивной медицине Международного центра охраны здоровья, профессор кафедры реабилитации, спортивной</w:t>
      </w:r>
      <w:r>
        <w:rPr>
          <w:i/>
          <w:color w:val="000000"/>
          <w:sz w:val="24"/>
          <w:szCs w:val="24"/>
        </w:rPr>
        <w:t xml:space="preserve"> медицины и физической культуры ИПМ ФГАОУ ВО РНИМУ им. Н.И. Пирогова Минздрава России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Пленарные доклады: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Астма у спортсменов 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Чучалин</w:t>
      </w:r>
      <w:proofErr w:type="spellEnd"/>
      <w:r>
        <w:rPr>
          <w:b/>
          <w:sz w:val="24"/>
          <w:szCs w:val="24"/>
        </w:rPr>
        <w:t xml:space="preserve"> Александр Григорьевич</w:t>
      </w:r>
      <w:r>
        <w:rPr>
          <w:color w:val="000000"/>
          <w:sz w:val="24"/>
          <w:szCs w:val="24"/>
        </w:rPr>
        <w:t xml:space="preserve"> –</w:t>
      </w:r>
      <w:r>
        <w:rPr>
          <w:sz w:val="24"/>
          <w:szCs w:val="24"/>
        </w:rPr>
        <w:t xml:space="preserve"> д.м.н., профессор, академик РАН, заведующий </w:t>
      </w:r>
      <w:r>
        <w:rPr>
          <w:color w:val="000000"/>
          <w:sz w:val="24"/>
          <w:szCs w:val="24"/>
        </w:rPr>
        <w:t xml:space="preserve">кафедрой госпитальной терапии ИМД </w:t>
      </w:r>
      <w:r>
        <w:rPr>
          <w:color w:val="000000"/>
          <w:sz w:val="24"/>
          <w:szCs w:val="24"/>
          <w:highlight w:val="white"/>
        </w:rPr>
        <w:t xml:space="preserve">ФГАОУ ВО </w:t>
      </w:r>
      <w:r>
        <w:rPr>
          <w:color w:val="000000"/>
          <w:sz w:val="24"/>
          <w:szCs w:val="24"/>
        </w:rPr>
        <w:t>«Российский национальный исследовательский медицинский университет</w:t>
      </w:r>
      <w:r>
        <w:rPr>
          <w:color w:val="000000"/>
          <w:sz w:val="24"/>
          <w:szCs w:val="24"/>
          <w:highlight w:val="white"/>
        </w:rPr>
        <w:t xml:space="preserve"> им. Н.И. Пирогова» Минздрава России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Новые горизонты здоровья человека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Разумов Александр Николаевич </w:t>
      </w:r>
      <w:r>
        <w:rPr>
          <w:sz w:val="24"/>
          <w:szCs w:val="24"/>
        </w:rPr>
        <w:t xml:space="preserve">– академик РАН, д.м.н., профессор, президент Национальной курортной ассоциации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Вклад двигательной активности в формирование здоровья населения</w:t>
      </w:r>
    </w:p>
    <w:p w:rsidR="00707A41" w:rsidRDefault="000A3D2E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Милушкина</w:t>
      </w:r>
      <w:proofErr w:type="spellEnd"/>
      <w:r>
        <w:rPr>
          <w:b/>
          <w:color w:val="000000"/>
          <w:sz w:val="24"/>
          <w:szCs w:val="24"/>
        </w:rPr>
        <w:t xml:space="preserve"> Ольга Юрьевна</w:t>
      </w:r>
      <w:r>
        <w:rPr>
          <w:color w:val="000000"/>
          <w:sz w:val="24"/>
          <w:szCs w:val="24"/>
        </w:rPr>
        <w:t xml:space="preserve"> - д.м.н., профессор, член-корреспондент РАН, директор Института профилактической медицины им. З.П. Соловьева, проректор по учебной работе ФГАОУ ВО «Российски</w:t>
      </w:r>
      <w:r>
        <w:rPr>
          <w:color w:val="000000"/>
          <w:sz w:val="24"/>
          <w:szCs w:val="24"/>
        </w:rPr>
        <w:t xml:space="preserve">й Национальный Исследовательский Медицинский Университет им. Н.И. Пирогова»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Тема доклада уточняется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Рожков Павел Алексеевич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д.э.н.,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профессор, заслуженный тренер России, президент </w:t>
      </w:r>
      <w:proofErr w:type="spellStart"/>
      <w:r>
        <w:rPr>
          <w:color w:val="000000"/>
          <w:sz w:val="24"/>
          <w:szCs w:val="24"/>
        </w:rPr>
        <w:t>Паралимпийского</w:t>
      </w:r>
      <w:proofErr w:type="spellEnd"/>
      <w:r>
        <w:rPr>
          <w:color w:val="000000"/>
          <w:sz w:val="24"/>
          <w:szCs w:val="24"/>
        </w:rPr>
        <w:t xml:space="preserve"> комитета России 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Интегративная функция здорового сна и двигательной активности</w:t>
      </w:r>
    </w:p>
    <w:p w:rsidR="00707A41" w:rsidRDefault="000A3D2E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Калинкин Александр Леонидович</w:t>
      </w:r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 руководитель центра медицины сна, ведущий научный сотрудник Университетской клиники МГУ им. М.В. Ломоносова, председатель программного комитета форума «Сон-2025»</w:t>
      </w:r>
      <w:r>
        <w:rPr>
          <w:color w:val="000000"/>
          <w:sz w:val="24"/>
          <w:szCs w:val="24"/>
        </w:rPr>
        <w:t xml:space="preserve">, эксперт Европейского общества исследователей сна (ESRS)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рассмотреть современные подходы к диагностике, лечению и профилактике астмы у спортсменов с учетом особенностей физических нагрузок и требований спортивной деятельно</w:t>
      </w:r>
      <w:r>
        <w:rPr>
          <w:i/>
          <w:color w:val="2E75B5"/>
          <w:sz w:val="24"/>
          <w:szCs w:val="24"/>
        </w:rPr>
        <w:t>сти. Осветить роль двигательной активности и здорового сна в поддержании бронхиального здоровья и улучшении качества жизни пациентов с астмой.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Ожидаемый образовательный результат: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Участники пленарного заседания ознакомятся с передовыми методами ведения аст</w:t>
      </w:r>
      <w:r>
        <w:rPr>
          <w:i/>
          <w:color w:val="2E75B5"/>
          <w:sz w:val="24"/>
          <w:szCs w:val="24"/>
        </w:rPr>
        <w:t xml:space="preserve">мы у спортсменов, научатся применять индивидуализированные стратегии контроля заболевания в условиях интенсивных физических нагрузок, смогут оценивать влияние </w:t>
      </w:r>
      <w:r>
        <w:rPr>
          <w:i/>
          <w:color w:val="2E75B5"/>
          <w:sz w:val="24"/>
          <w:szCs w:val="24"/>
        </w:rPr>
        <w:lastRenderedPageBreak/>
        <w:t>двигательной активности и сна на течение астмы, освоят современные подходы к интегративному веден</w:t>
      </w:r>
      <w:r>
        <w:rPr>
          <w:i/>
          <w:color w:val="2E75B5"/>
          <w:sz w:val="24"/>
          <w:szCs w:val="24"/>
        </w:rPr>
        <w:t>ию пациентов, создадут планы профилактических мероприятий для снижения риска обострений в спортивной практике.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12:00–12:15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12:15–13:00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Всероссийская инициатива «Движение – естественное лекарственное средство» (ДЕЛС)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Поляев Борис Александрович </w:t>
      </w:r>
      <w:r>
        <w:rPr>
          <w:i/>
          <w:color w:val="000000"/>
          <w:sz w:val="24"/>
          <w:szCs w:val="24"/>
        </w:rPr>
        <w:t>– д.м.н., профессор, главный специалист Минздрава России по спортивной медицине, член исполкомов FIMS и EFSMA, президент Российской ассоциации по спортивной медицине и реабилитации больных и инвалидов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Милушкина Ольга Юрьевна </w:t>
      </w:r>
      <w:r>
        <w:rPr>
          <w:i/>
          <w:color w:val="000000"/>
          <w:sz w:val="24"/>
          <w:szCs w:val="24"/>
        </w:rPr>
        <w:t>– д.</w:t>
      </w:r>
      <w:r>
        <w:rPr>
          <w:i/>
          <w:color w:val="000000"/>
          <w:sz w:val="24"/>
          <w:szCs w:val="24"/>
        </w:rPr>
        <w:t>м.н., профессор, член-корреспондент РАН, директор Института профилактической медицины им. З.П. Соловьева, проректор по учебной работе ФГАОУ ВО «Российский Национальный Исследовательский Медицинский Университет им. Н.И. Пирогова»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Вклад спорта высоких достижений в повышение двигательной активности населения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Дубровина Екатерина Александровна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к.м.н., доцент кафедры гигиены ИПМ ФГАОУ ВО РНИМУ им. Н.И. Пирогова (Пироговский Университет), Лоханова С.С. </w:t>
      </w:r>
      <w:r>
        <w:rPr>
          <w:b/>
          <w:color w:val="000000"/>
          <w:sz w:val="24"/>
          <w:szCs w:val="24"/>
        </w:rPr>
        <w:t>(мин.)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Спортивные бальные танцы </w:t>
      </w:r>
      <w:r>
        <w:rPr>
          <w:b/>
          <w:color w:val="000000"/>
          <w:sz w:val="24"/>
          <w:szCs w:val="24"/>
        </w:rPr>
        <w:t xml:space="preserve">как ресурс сохранения здоровья детей и подростков» 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Бокарева Наталия Андреевна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д.м.н., доцент, профессор кафедры гигиены ИПМ ФГАОУ ВО РНИМУ им. Н.И. Пирогова (Пироговский Университет), Булацева М.Б. </w:t>
      </w:r>
      <w:r>
        <w:rPr>
          <w:b/>
          <w:color w:val="000000"/>
          <w:sz w:val="24"/>
          <w:szCs w:val="24"/>
        </w:rPr>
        <w:t>(мин.)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Новые горизонты двигательной активности: потенц</w:t>
      </w:r>
      <w:r>
        <w:rPr>
          <w:color w:val="000000"/>
          <w:sz w:val="24"/>
          <w:szCs w:val="24"/>
        </w:rPr>
        <w:t>иал технологий виртуальной реальности в оздоровлении населения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Останин Олег Евгеньевич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научный сотрудник лаборатории Новейших технологий оздоровительной двигательной активности ИПМ РНИМУ им. Н.И. Пирогова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образовательная цель секционного заседания заключается в совершенствовании компетенций специалистов в области применения различных форм физической активности для укрепления здоровья населения и профилактики ХНИЗ. Участники получат актуальные знания о вклад</w:t>
      </w:r>
      <w:r>
        <w:rPr>
          <w:i/>
          <w:color w:val="2E75B5"/>
          <w:sz w:val="24"/>
          <w:szCs w:val="24"/>
        </w:rPr>
        <w:t>е спорта высоких достижений в формирование мотивации к движению и популяризацию здорового образа жизни.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В рамках симпозиума слушатели освоят подходы к использованию танцевально-спортивных форм активности как инструмента сохранения и укрепления здоровья дет</w:t>
      </w:r>
      <w:r>
        <w:rPr>
          <w:i/>
          <w:color w:val="2E75B5"/>
          <w:sz w:val="24"/>
          <w:szCs w:val="24"/>
        </w:rPr>
        <w:t xml:space="preserve">ей и подростков. Отдельное внимание будет уделено инновационным методам повышения двигательной активности населения, таким как применение технологий </w:t>
      </w:r>
      <w:r>
        <w:rPr>
          <w:i/>
          <w:color w:val="2E75B5"/>
          <w:sz w:val="24"/>
          <w:szCs w:val="24"/>
        </w:rPr>
        <w:lastRenderedPageBreak/>
        <w:t xml:space="preserve">виртуальной реальности, способных расширить доступ к оздоровительным практикам и повысить приверженность к </w:t>
      </w:r>
      <w:r>
        <w:rPr>
          <w:i/>
          <w:color w:val="2E75B5"/>
          <w:sz w:val="24"/>
          <w:szCs w:val="24"/>
        </w:rPr>
        <w:t>систематическим занятиям.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 итогам участия в симпозиуме врачи и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 роль различных видов физической активности в профилактике НИЗ и укреплении здоровья;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применять практические рекомендации по безопасной и возрастно-адекватн</w:t>
      </w:r>
      <w:r>
        <w:rPr>
          <w:i/>
          <w:color w:val="2E75B5"/>
          <w:sz w:val="24"/>
          <w:szCs w:val="24"/>
        </w:rPr>
        <w:t>ой двигательной активности;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использовать современные мотивационные и технологические инструменты для повышения вовлеченности населения в занятия физической культурой.</w:t>
      </w:r>
    </w:p>
    <w:p w:rsidR="00707A41" w:rsidRDefault="00707A41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13:00–13:15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13:15–16:00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Спортивная кардиология как важнейший раздел спорт</w:t>
      </w:r>
      <w:r>
        <w:rPr>
          <w:b/>
          <w:color w:val="CC0066"/>
          <w:sz w:val="28"/>
          <w:szCs w:val="28"/>
        </w:rPr>
        <w:t>ивной медицины в обеспечении здоровья нации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Спасский Андрей Александрович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д.м.н., доцент, главный специалист по спортивной медицине Международного центра охраны здоровья, профессор кафедры реабилитации, спортивной медицины и физической культуры ИПМ ФГАОУ ВО РНИМУ им. Н.И. Пирогова Минздрава России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Смоленский Андрей Вадимович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академик РАЕН, д.м.н., профессор, заведующий кафедрой спортивной медицины Российского университета спорта «ГЦОЛИФК»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Федоров Александр Николаевич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врач по спортивной медицине ФГБУ НЦСМ ФМБА России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Андреев Дмитрий Александрович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</w:t>
      </w:r>
      <w:r>
        <w:t xml:space="preserve"> к.м.н., </w:t>
      </w:r>
      <w:r>
        <w:rPr>
          <w:i/>
          <w:color w:val="000000"/>
          <w:sz w:val="24"/>
          <w:szCs w:val="24"/>
        </w:rPr>
        <w:t>руководитель кардио</w:t>
      </w:r>
      <w:r>
        <w:rPr>
          <w:i/>
          <w:color w:val="000000"/>
          <w:sz w:val="24"/>
          <w:szCs w:val="24"/>
        </w:rPr>
        <w:t>логического центра ФГБУ ГНЦ ФМБЦ им. А.И. Бурназяна ФМБА России, врач кардиолог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Синдром удлиненного интервала QT в спорте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Макаров Леонид Михайлович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д.м.н., профессор, </w:t>
      </w:r>
      <w:r>
        <w:rPr>
          <w:sz w:val="24"/>
          <w:szCs w:val="24"/>
        </w:rPr>
        <w:t>руководитель Центра синкопальных состояний и сердечных аритмий (ЦСССА) у детей и подро</w:t>
      </w:r>
      <w:r>
        <w:rPr>
          <w:sz w:val="24"/>
          <w:szCs w:val="24"/>
        </w:rPr>
        <w:t xml:space="preserve">стков ФГБУ ФНКЦ Дип ФМБА России, врач-детский кардиолог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Артериальная гипертония у спортсменов. Какая связь?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Смоленский Андрей Вадимович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 академик РАЕН, д.м.н., профессор, заведующий кафедрой спортивной медицины Российского университета спорта «ГЦОЛИФК»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Технология ранней диагностики скрытой дисфункции сердца у высококвалифицированных спортсменов при синдроме перетренированности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>ндреев Дмитрий Александрович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color w:val="000000"/>
          <w:sz w:val="24"/>
          <w:szCs w:val="24"/>
        </w:rPr>
        <w:t>руководитель кардиологического центра ФГБУ ГНЦ ФМБЦ им. А.И. Бурназяна ФМБА России, врач кардиолог, кандидат медицинских наук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Мультидисциплинарный подход в дифференциальной диагностике синдрома гипертрофии миокарда</w:t>
      </w:r>
      <w:r>
        <w:rPr>
          <w:b/>
          <w:sz w:val="24"/>
          <w:szCs w:val="24"/>
        </w:rPr>
        <w:t xml:space="preserve"> у спортсменов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Курбатова Юлия Юрьевна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врач кардиолог отделения спортивной медицины с дневным стационаром Национального центра спортивной медицины ФМБА России</w:t>
      </w:r>
      <w:r>
        <w:rPr>
          <w:i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Аномалии развития коронарных артерий. Особенности диагностики и допуска к занятиям спортом. Клинические случаи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Федоров Александр Николаевич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врач по спортивной медицине ФГБУ НЦСМ ФМБА России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Ишемия миокарда у спортсменов - дивертикул миокарда л</w:t>
      </w:r>
      <w:r>
        <w:rPr>
          <w:b/>
          <w:sz w:val="24"/>
          <w:szCs w:val="24"/>
        </w:rPr>
        <w:t>евого желудочка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Спасский Андрей Александрович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д.м.н., доцент, главный специалист по спортивной медицине Международного центра охраны здоровья, профессор кафедры реабилитации, спортивной медицины и физической культуры ИПМ ФГАОУ ВО РНИМУ им. Н.И. Пирогова </w:t>
      </w:r>
      <w:r>
        <w:rPr>
          <w:sz w:val="24"/>
          <w:szCs w:val="24"/>
        </w:rPr>
        <w:t xml:space="preserve">Минздрава России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Морфофункциональные характеристики сердца спортсмена: поиск безопасных границ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Иванова Юлия Михайловна </w:t>
      </w:r>
      <w:r>
        <w:rPr>
          <w:i/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врач функциональной диагностики ГАУЗ МНПЦ МРВСМ им. С.И. Спасокукоцкого ДЗМ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Генетическое обследование спортсменов</w:t>
      </w:r>
      <w:r>
        <w:rPr>
          <w:b/>
          <w:sz w:val="24"/>
          <w:szCs w:val="24"/>
        </w:rPr>
        <w:t xml:space="preserve"> с подозрением на кардиомиопатию: опыт полноэкзомного секвенирования и клиническая интерпретация результатов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Боташова Фаина Борисовна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заместитель главного врача ФГБУ ФНКЦ ФХМ им. акад. Ю. М. Лопухина ФМБА России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Врач кардиолог на спортивных ме</w:t>
      </w:r>
      <w:r>
        <w:rPr>
          <w:b/>
          <w:sz w:val="24"/>
          <w:szCs w:val="24"/>
        </w:rPr>
        <w:t>роприятиях. Медицинское обеспечение Международного ралли «Шелковый путь» в 2025 году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Мартынова Татьяна Александровна </w:t>
      </w:r>
      <w:r>
        <w:rPr>
          <w:color w:val="000000"/>
          <w:sz w:val="24"/>
          <w:szCs w:val="24"/>
        </w:rPr>
        <w:t xml:space="preserve">– к.м.н., </w:t>
      </w:r>
      <w:r>
        <w:rPr>
          <w:sz w:val="24"/>
          <w:szCs w:val="24"/>
        </w:rPr>
        <w:t xml:space="preserve">врач кардиолог ФГБУ ГНЦ ФМБЦ им А.И. Бурназяна ФМБА России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МРТ и МСКТ сердца у профессиональных спортсменов: показания</w:t>
      </w:r>
      <w:r>
        <w:rPr>
          <w:b/>
          <w:sz w:val="24"/>
          <w:szCs w:val="24"/>
        </w:rPr>
        <w:t xml:space="preserve"> и противопоказания, преимущества и ограничения метода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Ларина Ольга Михайловна </w:t>
      </w:r>
      <w:r>
        <w:rPr>
          <w:color w:val="000000"/>
          <w:sz w:val="24"/>
          <w:szCs w:val="24"/>
        </w:rPr>
        <w:t xml:space="preserve">– заведующий отделением лучевой диагностики ФГБУ НМИЦО ФМБА России, врач – рентгенолог, кандидат медицинских наук.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Дискуссия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заключается в совершенствовании знаний и клинических компетенций специалистов в области диагностики, профилактики и мониторинга сердечно-сосудистой патологии у спортсменов. В ходе симпозиума участники получат актуальную информацию о </w:t>
      </w:r>
      <w:r>
        <w:rPr>
          <w:i/>
          <w:color w:val="2E75B5"/>
          <w:sz w:val="24"/>
          <w:szCs w:val="24"/>
        </w:rPr>
        <w:lastRenderedPageBreak/>
        <w:t>выявлении жизнеугрожающ</w:t>
      </w:r>
      <w:r>
        <w:rPr>
          <w:i/>
          <w:color w:val="2E75B5"/>
          <w:sz w:val="24"/>
          <w:szCs w:val="24"/>
        </w:rPr>
        <w:t>их нарушений на ЭКГ, об особенностях диагностики аномалий развития коронарных артерий и тактике допуска к занятиям спортом.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Особое внимание будет уделено оценке ишемии миокарда у спортсменов, поиску безопасных морфофункциональных границ феномена «спортивно</w:t>
      </w:r>
      <w:r>
        <w:rPr>
          <w:i/>
          <w:color w:val="2E75B5"/>
          <w:sz w:val="24"/>
          <w:szCs w:val="24"/>
        </w:rPr>
        <w:t>го сердца», выявлению ранних признаков скрытой сердечной дисфункции, включая состояния перетренированности, а также дифференциальной диагностике гипертрофии миокарда спортивного и патологического генеза с участием мультидисциплинарной команды.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Участники по</w:t>
      </w:r>
      <w:r>
        <w:rPr>
          <w:i/>
          <w:color w:val="2E75B5"/>
          <w:sz w:val="24"/>
          <w:szCs w:val="24"/>
        </w:rPr>
        <w:t>знакомятся с современными методами инструментальной и генетической диагностики (МРТ/МСКТ сердца, полноэкзомное секвенирование), их показаниями и ограничениями, а также с особенностями кардиологического сопровождения спортивных мероприятий на практике.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 и</w:t>
      </w:r>
      <w:r>
        <w:rPr>
          <w:i/>
          <w:color w:val="2E75B5"/>
          <w:sz w:val="24"/>
          <w:szCs w:val="24"/>
        </w:rPr>
        <w:t>тогам участия в симпозиуме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проводить клиническую оценку кардиологических рисков у спортсменов с учетом специфики тренировочных нагрузок;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использовать современные методы диагностики для раннего выявления потенциально опасных кардио</w:t>
      </w:r>
      <w:r>
        <w:rPr>
          <w:i/>
          <w:color w:val="2E75B5"/>
          <w:sz w:val="24"/>
          <w:szCs w:val="24"/>
        </w:rPr>
        <w:t>миопатий и нарушений ритма;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определять безопасные критерии допуска к соревнованиям и тренировочному процессу;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обосновывать необходимость мультидисциплинарного подхода при спорных или пограничных кардиологических находках.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16:00–16:15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0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16:1</w:t>
      </w:r>
      <w:r>
        <w:rPr>
          <w:b/>
          <w:color w:val="CC0066"/>
          <w:sz w:val="28"/>
          <w:szCs w:val="28"/>
        </w:rPr>
        <w:t>5–17:45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Интенсивные физические нагрузки: как минимизировать риски повреждения опорно-двигательного аппарата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Ахмеджанов Фарид Мидхатович</w:t>
      </w:r>
      <w:r>
        <w:rPr>
          <w:i/>
          <w:color w:val="000000"/>
          <w:sz w:val="24"/>
          <w:szCs w:val="24"/>
        </w:rPr>
        <w:t>–</w:t>
      </w:r>
      <w:r>
        <w:rPr>
          <w:i/>
        </w:rPr>
        <w:t xml:space="preserve"> к.м.н., врач-рентгенолог, директор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Покинь-Череда Галина Дмитриевна </w:t>
      </w:r>
      <w:r>
        <w:rPr>
          <w:i/>
          <w:color w:val="000000"/>
          <w:sz w:val="24"/>
          <w:szCs w:val="24"/>
        </w:rPr>
        <w:t>–</w:t>
      </w:r>
      <w:r>
        <w:rPr>
          <w:i/>
        </w:rPr>
        <w:t xml:space="preserve"> </w:t>
      </w:r>
      <w:r>
        <w:rPr>
          <w:b/>
          <w:i/>
          <w:sz w:val="24"/>
          <w:szCs w:val="24"/>
        </w:rPr>
        <w:t xml:space="preserve"> </w:t>
      </w:r>
      <w:r>
        <w:rPr>
          <w:i/>
        </w:rPr>
        <w:t>к.м.н., врач-травматолог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Популярные виды спорта среди любителей, статистика травматизма, анализ причин 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Строганов Василий Александрович </w:t>
      </w:r>
      <w:r>
        <w:rPr>
          <w:color w:val="000000"/>
          <w:sz w:val="24"/>
          <w:szCs w:val="24"/>
        </w:rPr>
        <w:t>–</w:t>
      </w:r>
      <w:r>
        <w:t xml:space="preserve"> врач-травматолог, заведующий отделением травматологии и ортопедии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Современные возможности спортивных капп! Анализ зубочелюстной системы спортсменов!*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*Доклад при поддержке ООО «Спорткаппа» (не входит в программу для НМО)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Ялышев Рустам Кадимович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sz w:val="24"/>
          <w:szCs w:val="24"/>
        </w:rPr>
        <w:t xml:space="preserve">к.м.н., врач - стоматолог, директор клиники Дентикюр, Генеральный директор </w:t>
      </w:r>
      <w:r>
        <w:rPr>
          <w:sz w:val="24"/>
          <w:szCs w:val="24"/>
        </w:rPr>
        <w:t>ООО "Спорткаппа"</w:t>
      </w:r>
      <w:r>
        <w:t xml:space="preserve">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Важность подготовки к физическим нагрузкам и профилактика травм у людей, ведущих малоподвижный образ жизни</w:t>
      </w:r>
    </w:p>
    <w:p w:rsidR="00707A41" w:rsidRDefault="000A3D2E">
      <w:pPr>
        <w:shd w:val="clear" w:color="auto" w:fill="FFFFFF"/>
        <w:spacing w:after="0" w:line="276" w:lineRule="auto"/>
        <w:jc w:val="both"/>
      </w:pPr>
      <w:r>
        <w:rPr>
          <w:b/>
          <w:sz w:val="24"/>
          <w:szCs w:val="24"/>
        </w:rPr>
        <w:t xml:space="preserve">Смирнова Надежда Юрьевна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b/>
          <w:sz w:val="24"/>
          <w:szCs w:val="24"/>
        </w:rPr>
        <w:t xml:space="preserve"> </w:t>
      </w:r>
      <w:r>
        <w:t>старший реабилитолог по направлению телемедицинская реабилитации, основатель школы онлайн-реа</w:t>
      </w:r>
      <w:r>
        <w:t xml:space="preserve">билитации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Лабораторная диагностика в практике любительского спорта</w:t>
      </w:r>
    </w:p>
    <w:p w:rsidR="00707A41" w:rsidRDefault="000A3D2E">
      <w:pPr>
        <w:shd w:val="clear" w:color="auto" w:fill="FFFFFF"/>
        <w:spacing w:after="0" w:line="276" w:lineRule="auto"/>
        <w:jc w:val="both"/>
      </w:pPr>
      <w:r>
        <w:rPr>
          <w:b/>
          <w:sz w:val="24"/>
          <w:szCs w:val="24"/>
        </w:rPr>
        <w:t xml:space="preserve">Щеголев Алексей Юрьевич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b/>
          <w:sz w:val="24"/>
          <w:szCs w:val="24"/>
        </w:rPr>
        <w:t xml:space="preserve"> </w:t>
      </w:r>
      <w:r>
        <w:t>к.м.н., врач КЛД, медико-биологическое сопровождение спорта</w:t>
      </w:r>
    </w:p>
    <w:p w:rsidR="00707A41" w:rsidRDefault="00707A41">
      <w:pPr>
        <w:shd w:val="clear" w:color="auto" w:fill="FFFFFF"/>
        <w:spacing w:after="0" w:line="276" w:lineRule="auto"/>
        <w:jc w:val="both"/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Как избежать травму коленного сустава у спортсменов-любителей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Покинь-Череда Галина Дмитрие</w:t>
      </w:r>
      <w:r>
        <w:rPr>
          <w:b/>
          <w:sz w:val="24"/>
          <w:szCs w:val="24"/>
        </w:rPr>
        <w:t xml:space="preserve">вна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b/>
          <w:sz w:val="24"/>
          <w:szCs w:val="24"/>
        </w:rPr>
        <w:t xml:space="preserve"> </w:t>
      </w:r>
      <w:r>
        <w:t>к.м.н., врач-травматолог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hd w:val="clear" w:color="auto" w:fill="FFFFFF"/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Спортивная радиология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Ахмеджанов Фарид Мидхатович</w:t>
      </w:r>
      <w:r>
        <w:rPr>
          <w:color w:val="000000"/>
          <w:sz w:val="24"/>
          <w:szCs w:val="24"/>
        </w:rPr>
        <w:t>–</w:t>
      </w:r>
      <w:r>
        <w:t xml:space="preserve"> к.м.н., врач-рентгенолог, директор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Дискуссия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симпозиум раскрывает актуальные вопросы безопасного занятия спортом для любителей и людей с малой физической активностью. Участники познакомятся с современной статистикой травматизма, разберут основные причины повреждений и обсудят практические стратегии и</w:t>
      </w:r>
      <w:r>
        <w:rPr>
          <w:i/>
          <w:color w:val="2E75B5"/>
          <w:sz w:val="24"/>
          <w:szCs w:val="24"/>
        </w:rPr>
        <w:t>х предотвращения. Особое внимание уделено лабораторной диагностике, рентгенологическим и радиологическим методам, позволяющим своевременно выявлять риски травм. Участники освоят профилактику типичных повреждений, включая коленный сустав, и изучат формирова</w:t>
      </w:r>
      <w:r>
        <w:rPr>
          <w:i/>
          <w:color w:val="2E75B5"/>
          <w:sz w:val="24"/>
          <w:szCs w:val="24"/>
        </w:rPr>
        <w:t>ние безопасной привычки к регулярной физической активности.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интерпретировать данные статистики травматизма и выявлять наиболее частые причины повреждений у любителей спорта;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создавать практические рекомендации по подг</w:t>
      </w:r>
      <w:r>
        <w:rPr>
          <w:i/>
          <w:color w:val="2E75B5"/>
          <w:sz w:val="24"/>
          <w:szCs w:val="24"/>
        </w:rPr>
        <w:t>отовке к физической активности и профилактике травм для людей с разным уровнем физической подготовки;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использовать лабораторные и радиологические методы для оценки рисков травм и диагностики повреждений;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консультировать спортсменов-любителей по предотвращению типичных травм, включая коленный сустав, на основе доказательных подходов.</w:t>
      </w:r>
    </w:p>
    <w:p w:rsidR="00707A41" w:rsidRDefault="00707A41">
      <w:pPr>
        <w:spacing w:after="0" w:line="276" w:lineRule="auto"/>
        <w:jc w:val="both"/>
        <w:rPr>
          <w:b/>
          <w:color w:val="CC0066"/>
          <w:sz w:val="28"/>
          <w:szCs w:val="28"/>
        </w:rPr>
      </w:pP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13 ноября</w:t>
      </w: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Малый зал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10:00–12:00 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Торжественное открытие Конгресса / Пленарное заседание / Большой зал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1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12:00–12:15 Перер</w:t>
      </w:r>
      <w:r>
        <w:rPr>
          <w:b/>
          <w:color w:val="CC0066"/>
          <w:sz w:val="28"/>
          <w:szCs w:val="28"/>
        </w:rPr>
        <w:t>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lastRenderedPageBreak/>
        <w:pict>
          <v:rect id="_x0000_i1032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12:15–14:45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Актуальные вопросы нутритив-метаболической коррекции в спорте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Никитюк Дмитрий Борисович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 академик РАН, д.м.н., профессор, директор ФГБУН «Федеральный исследовательский центр питания, биотехнологии и безопасности пищи»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Токаев Энвер Саидович</w:t>
      </w:r>
      <w:r>
        <w:rPr>
          <w:i/>
          <w:sz w:val="24"/>
          <w:szCs w:val="24"/>
        </w:rPr>
        <w:t xml:space="preserve"> – д.т.н., профессор, генеральный директор ООО «Академия-Т»</w:t>
      </w:r>
    </w:p>
    <w:p w:rsidR="00707A41" w:rsidRDefault="00707A41">
      <w:pPr>
        <w:spacing w:after="0" w:line="276" w:lineRule="auto"/>
        <w:jc w:val="both"/>
        <w:rPr>
          <w:i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Система введения БАД в рацион спортсменов: как избежать критических ошибок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Кобелькова Ирина Витальевна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 к.м.н, ведущий научный сотрудник лаборатории спортивной антропологии</w:t>
      </w:r>
      <w:r>
        <w:rPr>
          <w:sz w:val="24"/>
          <w:szCs w:val="24"/>
        </w:rPr>
        <w:t xml:space="preserve"> и нутрициологии ФГБУН «ФИЦ питания и биотехнологии», старший эксперт Экспертного совета ФГБУН «ФИЦ питания и биотехнологии»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Импортозамещение специализированных пищевых продуктов для питания спортсменов – проблема и ее практическое решение*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*Док</w:t>
      </w:r>
      <w:r>
        <w:rPr>
          <w:i/>
          <w:color w:val="000000"/>
          <w:sz w:val="24"/>
          <w:szCs w:val="24"/>
        </w:rPr>
        <w:t>лад при поддержке компании Академия Т (не входит в программу для НМО) 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Токаев Энвер Саидович</w:t>
      </w:r>
      <w:r>
        <w:rPr>
          <w:sz w:val="24"/>
          <w:szCs w:val="24"/>
        </w:rPr>
        <w:t xml:space="preserve"> – д.т.н., профессор, генеральный директор ООО «Академия-Т», Баженова Е.Н.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Роль и место лечебного энтерального питания для нутритивной коррекции в спорте*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*Доклад при поддержке компании Нестле </w:t>
      </w:r>
      <w:r>
        <w:rPr>
          <w:i/>
          <w:color w:val="000000"/>
          <w:sz w:val="24"/>
          <w:szCs w:val="24"/>
        </w:rPr>
        <w:t>(не входит в программу для НМО) 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Максимычева Татьяна Юрьевна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к.м.н., врач-педиатр научно-исследовательского отдела ФГБУ НЦСМ ФМБА России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Витаминная обеспеченность спортсменов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Вржесинская Оксана Алексадровна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к.б.н., ведущий научный сотрудник лаборатории витаминов и минеральных веществ ФГБУН «ФИЦ питания и биотехнологии»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Альтернативные источники белка в спортивном пит</w:t>
      </w:r>
      <w:r>
        <w:rPr>
          <w:b/>
          <w:sz w:val="24"/>
          <w:szCs w:val="24"/>
        </w:rPr>
        <w:t>ании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Никитина Елена Александровна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к.м.н., доцент кафедры диетологии и клинической нутрициологии ФНМО МИ РУДН, научный сотрудник НПЦ ДП ДЗМ, эксперт Методического аккредитационно-симуляционного центра НМИЦ ТПМ МЗ РФ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Оптимальное питание - ключ к</w:t>
      </w:r>
      <w:r>
        <w:rPr>
          <w:b/>
          <w:sz w:val="24"/>
          <w:szCs w:val="24"/>
        </w:rPr>
        <w:t xml:space="preserve"> успеху в сложнокоординационных видах спорта*</w:t>
      </w:r>
    </w:p>
    <w:p w:rsidR="00707A41" w:rsidRDefault="000A3D2E">
      <w:pP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*Доклад при поддержке </w:t>
      </w:r>
      <w:r>
        <w:rPr>
          <w:i/>
          <w:sz w:val="24"/>
          <w:szCs w:val="24"/>
        </w:rPr>
        <w:t>ООО «Альфасигма Рус»</w:t>
      </w:r>
      <w:r>
        <w:rPr>
          <w:i/>
          <w:color w:val="000000"/>
          <w:sz w:val="24"/>
          <w:szCs w:val="24"/>
        </w:rPr>
        <w:t xml:space="preserve"> (не входит в программу для НМО) 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Бурляева Екатерина Александровна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заведующий консультативно-диагностическим центром «Здоровое и спортивное питание» ФГБУН «ФИЦ питания и биотехнологии», заведующий лабораторией экстремального питания и прикладных пищевых технологий ГНЦ РФ-ИМБП РАН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(15 мин.) 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Латентный железодефицит без ан</w:t>
      </w:r>
      <w:r>
        <w:rPr>
          <w:b/>
          <w:sz w:val="24"/>
          <w:szCs w:val="24"/>
        </w:rPr>
        <w:t>емии в спорте высших достижений: взгляд сквозь призму современных научных данных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Народовская Ольга Андреевна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врач кардиолог, диетолог отделения спортивной медицины с дневным стационаром ФГБУ НЦСМ ФМБА России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Двигательная активность и инноваци</w:t>
      </w:r>
      <w:r>
        <w:rPr>
          <w:b/>
          <w:sz w:val="24"/>
          <w:szCs w:val="24"/>
        </w:rPr>
        <w:t>онные специализированные апифитопродукты в питании: путь к здоровьесбережению и долголетию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Хисматуллина Ирина Петровна</w:t>
      </w:r>
      <w:r>
        <w:rPr>
          <w:sz w:val="24"/>
          <w:szCs w:val="24"/>
        </w:rPr>
        <w:t xml:space="preserve"> – к.м.н., директор по инновациям ООО «Тенториум»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Особенности питания спортсменов детско-юношеского возраста в циклических вида</w:t>
      </w:r>
      <w:r>
        <w:rPr>
          <w:b/>
          <w:sz w:val="24"/>
          <w:szCs w:val="24"/>
        </w:rPr>
        <w:t>х спорта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Шурова Злата Михайлова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младший научный сотрудник лаборатории антопронутрициологии и спортивного питания ФГБУН «ФИЦ питания и биотехнологии»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Оценка фактического питания и состояния костной ткани юных спортсменов игровых дисциплин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Селед</w:t>
      </w:r>
      <w:r>
        <w:rPr>
          <w:b/>
          <w:sz w:val="24"/>
          <w:szCs w:val="24"/>
        </w:rPr>
        <w:t xml:space="preserve">кова Юлия Андреевна </w:t>
      </w:r>
      <w:r>
        <w:rPr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младший научный сотрудник лаборатории антопронутрициологии и спортивного питания ФГБУН «ФИЦ питания и биотехнологии»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симпозиум посвящён практическим аспектам оптимизации питания спортсменов и использованию нутритивных стратегий для поддержания работоспособности и восстановления. Участники обсудят алгоритмы грамотного введения БАД в рацион, критерии безопасности и принцип</w:t>
      </w:r>
      <w:r>
        <w:rPr>
          <w:i/>
          <w:color w:val="2E75B5"/>
          <w:sz w:val="24"/>
          <w:szCs w:val="24"/>
        </w:rPr>
        <w:t>ы доказательного подхода к их применению.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Отдельные доклады касаются реальной обеспеченности спортсменов витаминами и микроэлементами, роли белка и альтернативных его источников, способных расширить возможности диетотерапии. Особое внимание будет уделено н</w:t>
      </w:r>
      <w:r>
        <w:rPr>
          <w:i/>
          <w:color w:val="2E75B5"/>
          <w:sz w:val="24"/>
          <w:szCs w:val="24"/>
        </w:rPr>
        <w:t>утритивным дефицитам, влияющим на спортивные результаты, в частности проблеме недостаточности железа, часто проявляющейся снижением адаптационного резерва.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В программе также рассматриваются вопросы питания юных спортсменов, связь рациона с минерализацией к</w:t>
      </w:r>
      <w:r>
        <w:rPr>
          <w:i/>
          <w:color w:val="2E75B5"/>
          <w:sz w:val="24"/>
          <w:szCs w:val="24"/>
        </w:rPr>
        <w:t>остной ткани и современные подходы к применению апифитопродуктов, применяемых в целях повышения устойчивости к нагрузкам.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в симпозиуме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разрабатывать индивидуализированные стратегии нутритивной поддержки спортсменов разных возрастных групп;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 обоснованность и безопасность применения БАД с позиции спортивной медицины;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диагностировать и корректировать нутритивные дисбалансы, вл</w:t>
      </w:r>
      <w:r>
        <w:rPr>
          <w:i/>
          <w:color w:val="2E75B5"/>
          <w:sz w:val="24"/>
          <w:szCs w:val="24"/>
        </w:rPr>
        <w:t>ияющие на физическую работоспособность;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применять инструменты оценки реального рациона и адаптировать питание к тренировочному циклу и виду спорта.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lastRenderedPageBreak/>
        <w:pict>
          <v:rect id="_x0000_i1033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14:45–15:00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4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15:00 –16:30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Физическая активность в восстановительной медицине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Петро</w:t>
      </w:r>
      <w:r>
        <w:rPr>
          <w:b/>
          <w:i/>
          <w:color w:val="000000"/>
          <w:sz w:val="24"/>
          <w:szCs w:val="24"/>
        </w:rPr>
        <w:t>ва Марина Владимировна</w:t>
      </w:r>
      <w:r>
        <w:rPr>
          <w:i/>
          <w:color w:val="000000"/>
          <w:sz w:val="24"/>
          <w:szCs w:val="24"/>
        </w:rPr>
        <w:t xml:space="preserve"> – д.м.н., профессор, заведующая кафедрой анестезиологии и реаниматологии Медицинского института Российского университета дружбы народов, заместитель директора по научно-клинической деятельности ФНКЦ РР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Лобов Андрей Николаевич</w:t>
      </w:r>
      <w:r>
        <w:rPr>
          <w:i/>
          <w:color w:val="000000"/>
          <w:sz w:val="24"/>
          <w:szCs w:val="24"/>
        </w:rPr>
        <w:t xml:space="preserve"> – д.м.н., профессор, профессор кафедры реабилитации, спортивной медицины и физической культуры ИПМ</w:t>
      </w:r>
      <w:r>
        <w:rPr>
          <w:color w:val="000000"/>
          <w:sz w:val="24"/>
          <w:szCs w:val="24"/>
        </w:rPr>
        <w:t xml:space="preserve"> ФГАОУ ВО РНИМУ им. Н.И. Пирогова (Пироговский Университет)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Янкевич Дмитрий Станиславович </w:t>
      </w:r>
      <w:r>
        <w:rPr>
          <w:i/>
          <w:color w:val="000000"/>
          <w:sz w:val="24"/>
          <w:szCs w:val="24"/>
        </w:rPr>
        <w:t xml:space="preserve">– к.м.н., </w:t>
      </w:r>
      <w:r>
        <w:rPr>
          <w:i/>
          <w:sz w:val="24"/>
          <w:szCs w:val="24"/>
        </w:rPr>
        <w:t>ведущий научный сотрудник лаборатории инновационно-реабил</w:t>
      </w:r>
      <w:r>
        <w:rPr>
          <w:i/>
          <w:sz w:val="24"/>
          <w:szCs w:val="24"/>
        </w:rPr>
        <w:t>итационных технологий НИИ реабилитологии им. проф. Пряникова И.В. ФНКЦ РР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Мартюшев-Поклад Андрей Васильевич </w:t>
      </w:r>
      <w:r>
        <w:rPr>
          <w:i/>
          <w:color w:val="000000"/>
          <w:sz w:val="24"/>
          <w:szCs w:val="24"/>
        </w:rPr>
        <w:t xml:space="preserve">– к.м.н., </w:t>
      </w:r>
      <w:r>
        <w:rPr>
          <w:i/>
          <w:sz w:val="24"/>
          <w:szCs w:val="24"/>
        </w:rPr>
        <w:t>старший научный сотрудник лаборатории инновационно-реабилитационных технологий НИИ реабилитологии им. проф. Пряникова И.В. ФНКЦ РР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Повыш</w:t>
      </w:r>
      <w:r>
        <w:rPr>
          <w:b/>
          <w:sz w:val="24"/>
          <w:szCs w:val="24"/>
        </w:rPr>
        <w:t>ение работоспособности спортсмегов с использованием стимулляционных медицинских технологий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Губанова Анна Вячеславовна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врач-терапевт санатория «Узкое»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ФНКЦ РР</w:t>
      </w:r>
      <w:r>
        <w:rPr>
          <w:b/>
          <w:sz w:val="24"/>
          <w:szCs w:val="24"/>
        </w:rPr>
        <w:t xml:space="preserve"> (15 мин.)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Использование подвесных систем в комплексной терапии восстановления двигательной активности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Янкевич Дмитрий Станиславович </w:t>
      </w:r>
      <w:r>
        <w:rPr>
          <w:color w:val="000000"/>
          <w:sz w:val="24"/>
          <w:szCs w:val="24"/>
        </w:rPr>
        <w:t xml:space="preserve">– к.м.н., </w:t>
      </w:r>
      <w:r>
        <w:rPr>
          <w:sz w:val="24"/>
          <w:szCs w:val="24"/>
        </w:rPr>
        <w:t>ведущий научный сотрудник лаборатории инновационно-реабилитационных технологий НИИ реабилитологии им. проф. Пряникова И.В.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>
        <w:rPr>
          <w:sz w:val="24"/>
          <w:szCs w:val="24"/>
        </w:rPr>
        <w:t>НКЦ РР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Борисов И.В., Холодняк Д.Г.</w:t>
      </w:r>
      <w:r>
        <w:rPr>
          <w:b/>
          <w:sz w:val="24"/>
          <w:szCs w:val="24"/>
        </w:rPr>
        <w:t xml:space="preserve"> (15 мин.)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Возможности оптимизации реабилитации после травм*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*Доклад при поддержке компании АО «Елатомский приборный завод» (не входит в программу для НМО)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Баранов Михаил Федорович </w:t>
      </w:r>
      <w:r>
        <w:rPr>
          <w:sz w:val="24"/>
          <w:szCs w:val="24"/>
        </w:rPr>
        <w:t>– научный сотрудник НИЛ новейших техно</w:t>
      </w:r>
      <w:r>
        <w:rPr>
          <w:sz w:val="24"/>
          <w:szCs w:val="24"/>
        </w:rPr>
        <w:t xml:space="preserve">логий оздоровительной двигательной активности ИМП РНИМУ им. Н.И.Пирогова </w:t>
      </w:r>
      <w:r>
        <w:rPr>
          <w:b/>
          <w:sz w:val="24"/>
          <w:szCs w:val="24"/>
        </w:rPr>
        <w:t>(15 мин.)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Влияние физических нагрузок на стабилизацию психофизической деятельности у спортсменов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Житловский Вениамин Ефимович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к.м.н., доцент кафедры реабилитации, спортивной медицин</w:t>
      </w:r>
      <w:r>
        <w:rPr>
          <w:sz w:val="24"/>
          <w:szCs w:val="24"/>
        </w:rPr>
        <w:t>ы и физической культуры ИПМ им. З.П. Соловьева ФГАОУ ВО РНИМУ им. Н.И. Пирогова (Пироговский Университет)</w:t>
      </w:r>
      <w:r>
        <w:rPr>
          <w:b/>
          <w:sz w:val="24"/>
          <w:szCs w:val="24"/>
        </w:rPr>
        <w:t xml:space="preserve"> (15 мин.)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Роль коллагена в поддержании функций опорно- двигательного аппарата у спортсменов*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*Доклад при поддержке ООО </w:t>
      </w:r>
      <w:r>
        <w:rPr>
          <w:sz w:val="24"/>
          <w:szCs w:val="24"/>
        </w:rPr>
        <w:t>«</w:t>
      </w:r>
      <w:r>
        <w:rPr>
          <w:i/>
          <w:sz w:val="24"/>
          <w:szCs w:val="24"/>
        </w:rPr>
        <w:t>Первый живой коллаген</w:t>
      </w:r>
      <w:r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(не вхо</w:t>
      </w:r>
      <w:r>
        <w:rPr>
          <w:i/>
          <w:sz w:val="24"/>
          <w:szCs w:val="24"/>
        </w:rPr>
        <w:t>дит в программу для НМО)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Репетюк Алексей Дмитриевич </w:t>
      </w:r>
      <w:r>
        <w:rPr>
          <w:sz w:val="24"/>
          <w:szCs w:val="24"/>
        </w:rPr>
        <w:t xml:space="preserve">- к.м.н., врач по спортивной медицине, доцент кафедры Спортивной Медицины и Медицинской Реабилитации Сеченовского Университета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Влияние пелоидотерапии на силу мышц стабилизаторов коленного суста</w:t>
      </w:r>
      <w:r>
        <w:rPr>
          <w:b/>
          <w:sz w:val="24"/>
          <w:szCs w:val="24"/>
        </w:rPr>
        <w:t>ва у художественных гимнасток 12-15 лет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Сабирьянов Артур Раисович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д.м.н., профессор, заведующий кафедрой медицинской реабилитации и спортивной медицины ФГБОУ ВО ЮУГМУ МЗ РФ, председатель Челябинского регионального отделения Союза реабилитологов России, г</w:t>
      </w:r>
      <w:r>
        <w:rPr>
          <w:sz w:val="24"/>
          <w:szCs w:val="24"/>
        </w:rPr>
        <w:t xml:space="preserve">. Челябинск, Харламов Е. С.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образовательные цели симпозиума заключаются в том, чтобы показать, как правильно интегрировать физическую активность и современные восстановительные технологии в медицинскую практику при работе с</w:t>
      </w:r>
      <w:r>
        <w:rPr>
          <w:i/>
          <w:color w:val="2E75B5"/>
          <w:sz w:val="24"/>
          <w:szCs w:val="24"/>
        </w:rPr>
        <w:t>о спортсменами и активными пациентами. Акцент делается на инструментах, которые повышают работоспособность, улучшают двигательную функцию и помогают поддерживать психофизическую устойчивость.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применять стимуляционные медицинские технологии как часть комплексного повышения физической работоспособности.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оценивать, в каких случаях подвесные системы более эффективны, чем классические методы ЛФК, и как их включать в раннюю и позднюю реабилитац</w:t>
      </w:r>
      <w:r>
        <w:rPr>
          <w:i/>
          <w:color w:val="2E75B5"/>
          <w:sz w:val="24"/>
          <w:szCs w:val="24"/>
        </w:rPr>
        <w:t>ию.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 использовать физические нагрузки как средство стабилизации эмоциональной и когнитивной сферы спортсмена. 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понимать механизм влияния природных факторов (например, пелоидотерапии) на локальную мышечную силу и возможности их точечного применения у </w:t>
      </w:r>
      <w:r>
        <w:rPr>
          <w:i/>
          <w:color w:val="2E75B5"/>
          <w:sz w:val="24"/>
          <w:szCs w:val="24"/>
        </w:rPr>
        <w:t>спортсменов с высокой координационной нагрузкой, таких как гимнастки.</w:t>
      </w:r>
    </w:p>
    <w:p w:rsidR="00707A41" w:rsidRDefault="00707A41">
      <w:pPr>
        <w:spacing w:after="0" w:line="276" w:lineRule="auto"/>
        <w:jc w:val="both"/>
        <w:rPr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5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16:30–16:45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6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16:45–17:45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Лекарства в спорте: как не навредить?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Зырянов Сергей Кенсаринович</w:t>
      </w:r>
      <w:r>
        <w:rPr>
          <w:i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– д.м.н., профессор, заведующий кафедрой общей и клинической фармакологии РУДН им. Патриса Лумумбы, главный внештатный специалист по клиническим исследованиям Департамента здравоохранения города Москвы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НПВС: польза или вред?</w:t>
      </w:r>
    </w:p>
    <w:p w:rsidR="00707A41" w:rsidRDefault="000A3D2E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Зырянов Сергей Кенсаринович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д.м.н., профессор, заведующий кафедрой общей и клинической фармакологии РУДН им. Патриса Лумумбы, главный внештатный специалист по клиническим исследованиям Департамента здравоохранения города Москвы </w:t>
      </w:r>
      <w:r>
        <w:rPr>
          <w:b/>
        </w:rPr>
        <w:t>(</w:t>
      </w:r>
      <w:r>
        <w:rPr>
          <w:b/>
          <w:sz w:val="24"/>
          <w:szCs w:val="24"/>
        </w:rPr>
        <w:t>15 мин.)</w:t>
      </w:r>
      <w:r>
        <w:rPr>
          <w:sz w:val="24"/>
          <w:szCs w:val="24"/>
        </w:rPr>
        <w:t xml:space="preserve"> 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Современные препараты для снижения веса: с</w:t>
      </w:r>
      <w:r>
        <w:rPr>
          <w:b/>
          <w:sz w:val="24"/>
          <w:szCs w:val="24"/>
        </w:rPr>
        <w:t>крытые проблемы безопасности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Бутранова Ольга Игоревна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t xml:space="preserve"> к.м.н., доцент кафедры общей и клинической фармакологии РУДН им. Патриса Лумумбы</w:t>
      </w:r>
      <w:r>
        <w:rPr>
          <w:b/>
        </w:rPr>
        <w:t xml:space="preserve"> </w:t>
      </w:r>
      <w:r>
        <w:rPr>
          <w:b/>
          <w:sz w:val="24"/>
          <w:szCs w:val="24"/>
        </w:rPr>
        <w:t>(15 мин.)</w:t>
      </w:r>
      <w:r>
        <w:rPr>
          <w:sz w:val="24"/>
          <w:szCs w:val="24"/>
        </w:rPr>
        <w:t xml:space="preserve"> 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Лекарственно-индуцированное поражение кожи: есть ли повод для беспокойства у спортсменов?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Терехина Елизавет</w:t>
      </w:r>
      <w:r>
        <w:rPr>
          <w:b/>
          <w:sz w:val="24"/>
          <w:szCs w:val="24"/>
        </w:rPr>
        <w:t>а Николаевна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t xml:space="preserve"> ведущий специалист центра фармаконадзора ФГБУ «ИМЦЭУАОСМП» Росздравнадзора, Москва </w:t>
      </w:r>
      <w:r>
        <w:rPr>
          <w:b/>
          <w:sz w:val="24"/>
          <w:szCs w:val="24"/>
        </w:rPr>
        <w:t>(15 мин.)</w:t>
      </w:r>
      <w:r>
        <w:rPr>
          <w:sz w:val="24"/>
          <w:szCs w:val="24"/>
        </w:rPr>
        <w:t xml:space="preserve"> 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Дискуссия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заключается в повышении компетентности специалистов в вопросах безопасного применения лекарственных пре</w:t>
      </w:r>
      <w:r>
        <w:rPr>
          <w:i/>
          <w:color w:val="2E75B5"/>
          <w:sz w:val="24"/>
          <w:szCs w:val="24"/>
        </w:rPr>
        <w:t xml:space="preserve">паратов у спортсменов, с учетом специфики нагрузок, особенностей фармакодинамики и рисков для здоровья. Участники получат актуальные данные о пользе и потенциальных негативных эффектах НПВС в спорте. 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Слушатели также ознакомятся с современными лекарственны</w:t>
      </w:r>
      <w:r>
        <w:rPr>
          <w:i/>
          <w:color w:val="2E75B5"/>
          <w:sz w:val="24"/>
          <w:szCs w:val="24"/>
        </w:rPr>
        <w:t>ми средствами для снижения массы тела и их скрытыми рисками, включая метаболические, эндокринные и кардиоваскулярные осложнения, что особенно важно в условиях частого самолечения и нацеленность на результат в спорте. Отдельное внимание будет уделено лекарс</w:t>
      </w:r>
      <w:r>
        <w:rPr>
          <w:i/>
          <w:color w:val="2E75B5"/>
          <w:sz w:val="24"/>
          <w:szCs w:val="24"/>
        </w:rPr>
        <w:t>твенно-индуцированным поражениям кожи у спортсменов и особенностям дифференциальной диагностики таких состояний.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 итогам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 целесообразность применения НПВС у спортсменов с учетом рисков и ограничений;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распознавать потенциально опасные побочные эффекты препаратов для снижения веса и корректно информировать спортсменов;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профилактировать и своевременно выявлять лекарственно-индуцированные кожные реакции;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принимать обоснованные решения по выбору бе</w:t>
      </w:r>
      <w:r>
        <w:rPr>
          <w:i/>
          <w:color w:val="2E75B5"/>
          <w:sz w:val="24"/>
          <w:szCs w:val="24"/>
        </w:rPr>
        <w:t>зопасной лекарственной терапии с учетом спортивного статуса пациента.</w:t>
      </w:r>
    </w:p>
    <w:p w:rsidR="00707A41" w:rsidRDefault="00707A41">
      <w:pPr>
        <w:spacing w:after="0" w:line="276" w:lineRule="auto"/>
        <w:jc w:val="both"/>
        <w:rPr>
          <w:b/>
          <w:color w:val="2E75B5"/>
          <w:sz w:val="40"/>
          <w:szCs w:val="40"/>
        </w:rPr>
      </w:pP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13 ноября</w:t>
      </w: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Стеклянный зал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10:00–12:00 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Торжественное открытие Конгресса / Пленарное заседание / Большой зал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7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>12:00–12:15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8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12:15–13:00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Биорегуляционный подход в спортивной медицине. Новые решения актуальных проблем*</w:t>
      </w:r>
    </w:p>
    <w:p w:rsidR="00707A41" w:rsidRDefault="000A3D2E">
      <w:pPr>
        <w:spacing w:after="0" w:line="276" w:lineRule="auto"/>
        <w:jc w:val="both"/>
        <w:rPr>
          <w:b/>
          <w:i/>
          <w:color w:val="CC0066"/>
          <w:sz w:val="28"/>
          <w:szCs w:val="28"/>
        </w:rPr>
      </w:pPr>
      <w:r>
        <w:rPr>
          <w:b/>
          <w:i/>
          <w:color w:val="CC0066"/>
          <w:sz w:val="28"/>
          <w:szCs w:val="28"/>
        </w:rPr>
        <w:t>*Симпозиум при поддержке ООО «Хеель Рус» (не входит в программу для НМО)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Арьков Владимир Владимирович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д.м.н., профессор РАН, ведущий научный сотрудник отдела спортивной медицины и клинической фармакологии ГАУЗ МНПЦ МРВСМ им. С.И. Спасокукоцкого ДЗМ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Ключников Сергей Олегович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 м. н., профессор, ведущий научный сотрудник ОИО ФНКЦСМ ФМБА России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Борисова Ал</w:t>
      </w:r>
      <w:r>
        <w:rPr>
          <w:b/>
          <w:i/>
          <w:sz w:val="24"/>
          <w:szCs w:val="24"/>
        </w:rPr>
        <w:t xml:space="preserve">ена Владимировна </w:t>
      </w:r>
      <w:r>
        <w:rPr>
          <w:i/>
          <w:sz w:val="24"/>
          <w:szCs w:val="24"/>
        </w:rPr>
        <w:t>– к.м.н., доцент кафедры реабилитации и спортивной медицины Казанского государственного медицинского университета, врач сборной России по женскому футболу</w:t>
      </w:r>
    </w:p>
    <w:p w:rsidR="00707A41" w:rsidRDefault="00707A41">
      <w:pPr>
        <w:spacing w:after="0" w:line="276" w:lineRule="auto"/>
        <w:jc w:val="both"/>
        <w:rPr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Нарушения сна у спортсменов </w:t>
      </w:r>
    </w:p>
    <w:p w:rsidR="00707A41" w:rsidRDefault="000A3D2E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Борисова Алена Владимировна </w:t>
      </w:r>
      <w:r>
        <w:rPr>
          <w:sz w:val="24"/>
          <w:szCs w:val="24"/>
        </w:rPr>
        <w:t>– к.м.н., доцент кафедры реабилитации и спортивной медицины Казанского государственного медицинского университета, врач сборной России по женскому футболу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Диагностика и коррекция импиджмент-синдрома плечевого сустава в спорте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Арьков Владимир Вла</w:t>
      </w:r>
      <w:r>
        <w:rPr>
          <w:b/>
          <w:sz w:val="24"/>
          <w:szCs w:val="24"/>
        </w:rPr>
        <w:t>димирович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д.м.н., профессор РАН, ведущий научный сотрудник отдела спортивной медицины и клинической фармакологии ГАУЗ МНПЦ МРВСМ им. С.И. Спасокукоцкого ДЗМ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Биорегуляционный подход в лечении ОРВИ у спортсменов. Есть ли доказательства эффективн</w:t>
      </w:r>
      <w:r>
        <w:rPr>
          <w:b/>
          <w:sz w:val="24"/>
          <w:szCs w:val="24"/>
        </w:rPr>
        <w:t>ости?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Ключников Сергей Олегович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д. м. н., профессор, ведущий научный сотрудник ОИО ФНКЦСМ ФМБА России </w:t>
      </w:r>
      <w:r>
        <w:rPr>
          <w:b/>
          <w:sz w:val="24"/>
          <w:szCs w:val="24"/>
        </w:rPr>
        <w:t>(15 мин.)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39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13:00–13:15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0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Сердечно-сосудистые заболевания и активное долголетие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color w:val="CC0066"/>
          <w:sz w:val="28"/>
          <w:szCs w:val="28"/>
        </w:rPr>
        <w:t>13:15–14:45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Арутюнов Григорий Павлович</w:t>
      </w:r>
      <w:r>
        <w:rPr>
          <w:i/>
          <w:sz w:val="24"/>
          <w:szCs w:val="24"/>
        </w:rPr>
        <w:t xml:space="preserve"> - в</w:t>
      </w:r>
      <w:r>
        <w:rPr>
          <w:i/>
          <w:sz w:val="24"/>
          <w:szCs w:val="24"/>
        </w:rPr>
        <w:t>ице-президент Российского кардиологического общества, вице-президент Российского научного медицинского общества терапевтов, д.м.н., профессор, член-корреспондент РАН, директор Института клинической медицины ФГАОУ ВО РНИМУ им. Н.И. Пирогова Минздрава России</w:t>
      </w:r>
      <w:r>
        <w:rPr>
          <w:i/>
          <w:sz w:val="24"/>
          <w:szCs w:val="24"/>
        </w:rPr>
        <w:t xml:space="preserve">, заведующий кафедрой </w:t>
      </w:r>
      <w:r>
        <w:rPr>
          <w:i/>
          <w:sz w:val="24"/>
          <w:szCs w:val="24"/>
        </w:rPr>
        <w:lastRenderedPageBreak/>
        <w:t>пропедевтики внутренних болезней №1 ИКМ ФГАОУ ВО РНИМУ им. Н.И. Пирогова Минздрава России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Михин Вадим Петрович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i/>
          <w:sz w:val="24"/>
          <w:szCs w:val="24"/>
        </w:rPr>
        <w:t xml:space="preserve"> д.м.н., профессор, заведующий кафедрой внутренних болезней N2 Курского государственного медицинского университета, заслуж</w:t>
      </w:r>
      <w:r>
        <w:rPr>
          <w:i/>
          <w:sz w:val="24"/>
          <w:szCs w:val="24"/>
        </w:rPr>
        <w:t>енный врач РФ, член президиума Российского научного медицинского общества терапевтов (РНМОТ)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Спасский Андрей Александрович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д.м.н., доцент, главный специалист по спортивной медицине Международного центра охраны здоровья, профессор кафедры реабилитации, сп</w:t>
      </w:r>
      <w:r>
        <w:rPr>
          <w:i/>
          <w:sz w:val="24"/>
          <w:szCs w:val="24"/>
        </w:rPr>
        <w:t>ортивной медицины и физической культуры ИПМ ФГАОУ ВО РНИМУ им. Н.И. Пирогова Минздрава России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Хадзегова Алла Блаловна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д.м.н., профессор, заведующая кафедрой клинической ультразвуковой и функциональной диагностики ФУВ, руководитель отдела функциональной и</w:t>
      </w:r>
      <w:r>
        <w:rPr>
          <w:i/>
          <w:sz w:val="24"/>
          <w:szCs w:val="24"/>
        </w:rPr>
        <w:t xml:space="preserve"> ультразвуковой диагностики МОНИКИ им. М.Ф. Владимирского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Коррекция саркопениикаа- основа повышения двигательной активности у пожилых пациентов с хронической недостаточностью кровообращения</w:t>
      </w:r>
    </w:p>
    <w:p w:rsidR="00707A41" w:rsidRDefault="000A3D2E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Арутюнов Григорий Павлович</w:t>
      </w:r>
      <w:r>
        <w:rPr>
          <w:sz w:val="24"/>
          <w:szCs w:val="24"/>
        </w:rPr>
        <w:t xml:space="preserve"> -д.м.н., профессор, член-корреспондент РАН, почётный профессор Белорусского государственного медицинского университета, директор Института клинической медицины ФГАОУ ВО РНИМУ им. Н.И. Пирогова Минздрава России, заведующий кафедрой пропедевтики внутренних </w:t>
      </w:r>
      <w:r>
        <w:rPr>
          <w:sz w:val="24"/>
          <w:szCs w:val="24"/>
        </w:rPr>
        <w:t xml:space="preserve">болезней №1 ИКМ ФГАОУ ВО РНИМУ им. Н.И. Пирогова Минздрава России </w:t>
      </w:r>
      <w:r>
        <w:rPr>
          <w:b/>
          <w:sz w:val="24"/>
          <w:szCs w:val="24"/>
        </w:rPr>
        <w:t>(20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Здоровье, энергия, ясность ума: три кита долгой жизни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Хадзегова Алла Блаловна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д.м.н., профессор, заведующая кафедрой клинической ультразвуковой и функциональной диагностики ФУВ, руководитель отдела функциональной и ультразвуковой диагностики МОНИКИ им. М.Ф. Владимирского </w:t>
      </w:r>
      <w:r>
        <w:rPr>
          <w:b/>
          <w:sz w:val="24"/>
          <w:szCs w:val="24"/>
        </w:rPr>
        <w:t>(20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Сосудистая коморбидность и активное долголетие. Взг</w:t>
      </w:r>
      <w:r>
        <w:rPr>
          <w:b/>
          <w:sz w:val="24"/>
          <w:szCs w:val="24"/>
        </w:rPr>
        <w:t>ляд кардиолога*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*Доклад при поддержке ООО «Альфасигма Рус» (не входит в программу для НМО)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Спасский Андрей Александрович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д.м.н., доцент, главный специалист по спортивной медицине Международного центра охраны здоровья, профессор кафедры реабилитации, спор</w:t>
      </w:r>
      <w:r>
        <w:rPr>
          <w:sz w:val="24"/>
          <w:szCs w:val="24"/>
        </w:rPr>
        <w:t xml:space="preserve">тивной медицины и физической культуры ИПМ ФГАОУ ВО РНИМУ им. Н.И. Пирогова Минздрава России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Здоровье сосудистой стенки как залог активной и продолжительной жизни. Наши возможности и перспективы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Михин Вадим Петрович</w:t>
      </w:r>
      <w:r>
        <w:rPr>
          <w:sz w:val="24"/>
          <w:szCs w:val="24"/>
        </w:rPr>
        <w:t>д.м.н., профессор, заведующий к</w:t>
      </w:r>
      <w:r>
        <w:rPr>
          <w:sz w:val="24"/>
          <w:szCs w:val="24"/>
        </w:rPr>
        <w:t>афедрой внутренних болезней N2 Курского государственного медицинского университета, заслуженный врач РФ, член президиума Российского научного медицинского общества терапевтов (РНМОТ)</w:t>
      </w:r>
      <w:r>
        <w:rPr>
          <w:b/>
          <w:sz w:val="24"/>
          <w:szCs w:val="24"/>
        </w:rPr>
        <w:t xml:space="preserve"> (20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Влияние физической активности на артериальное давление людей с</w:t>
      </w:r>
      <w:r>
        <w:rPr>
          <w:sz w:val="24"/>
          <w:szCs w:val="24"/>
        </w:rPr>
        <w:t xml:space="preserve"> гипертонией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Мештель Александр Виталиевич </w:t>
      </w:r>
      <w:r>
        <w:rPr>
          <w:sz w:val="24"/>
          <w:szCs w:val="24"/>
        </w:rPr>
        <w:t>- аспирант кафедры спортивной медицины РУС “ГЦОЛИФК”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симпозиум посвящен практическим аспектам поддержания сердечно-сосудистой системы у пожилых пациентов и сохранения их активности. </w:t>
      </w:r>
      <w:r>
        <w:rPr>
          <w:i/>
          <w:color w:val="2E75B5"/>
          <w:sz w:val="24"/>
          <w:szCs w:val="24"/>
        </w:rPr>
        <w:t>Обсуждаются современные подходы к коррекции саркопении, влияющей на физическую работоспособность, стратегии сохранения энергии и когнитивной ясности, а также методы укрепления сосудистой стенки для снижения риска осложнений хронической сердечной недостаточ</w:t>
      </w:r>
      <w:r>
        <w:rPr>
          <w:i/>
          <w:color w:val="2E75B5"/>
          <w:sz w:val="24"/>
          <w:szCs w:val="24"/>
        </w:rPr>
        <w:t>ности.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- внедрять эффективные методы коррекции саркопении для повышения двигательной активности у пожилых пациентов;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применять подходы, способствующие сохранению энергии, ясности ума и жизненной активности;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</w:t>
      </w:r>
      <w:r>
        <w:rPr>
          <w:i/>
          <w:color w:val="2E75B5"/>
          <w:sz w:val="24"/>
          <w:szCs w:val="24"/>
        </w:rPr>
        <w:t xml:space="preserve"> состояние сосудов и рекомендовать меры для поддержания их здоровья и профилактики сердечно-сосудистых осложнений;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сопоставлять индивидуальные возможности пациента с оптимальными стратегиями активного долголетия.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1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14:45–15:00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2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color w:val="CC0066"/>
          <w:sz w:val="28"/>
          <w:szCs w:val="28"/>
        </w:rPr>
        <w:t>15:00 –17:00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Актуальные подходы к коррекции сколиотических деформаций позвоночника. Российский и зарубежный опыт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Левков Виталий Юрьевич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sz w:val="24"/>
          <w:szCs w:val="24"/>
        </w:rPr>
        <w:t>– д.м.н., доцент, учёный секретарь кафедры реабилитации, спортивной медицины и физической культуры ИПМ ФГАОУ ВО РНИМУ им.</w:t>
      </w:r>
      <w:r>
        <w:rPr>
          <w:i/>
          <w:sz w:val="24"/>
          <w:szCs w:val="24"/>
        </w:rPr>
        <w:t xml:space="preserve"> Н.И. Пирогова Минздрава России, заведующий отделением лечебной физкультуры ООО «Центр лечения сколиоза»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Пятнадцатилетний опыт в организации консервативного лечения сколиотических деформаций позвоночника. Эффективные алгоритмы коррекции, ошибки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Левков Вит</w:t>
      </w:r>
      <w:r>
        <w:rPr>
          <w:b/>
          <w:sz w:val="24"/>
          <w:szCs w:val="24"/>
        </w:rPr>
        <w:t>алий Юрьевич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– доцент кафедры реабилитации, спортивной медицины и физической культуры ИПМ ФГАОУ ВО РНИМУ им. Н.И. Пирогова Минздрава России, заведующий отделением лечебной физкультуры ООО «Центр лечения сколиоза», д.м.н., доцент, врач по специальностям: ЛФ</w:t>
      </w:r>
      <w:r>
        <w:rPr>
          <w:sz w:val="24"/>
          <w:szCs w:val="24"/>
        </w:rPr>
        <w:t xml:space="preserve">К и спортивная медицина, ФРМ, Организация здравоохранения и общественное здоровье, Педиатрия. Сертифицированный специалист по методу К. Шрот (Bad-Sobernheim, 2009 г.), автор метода «Осознанная коррекция сколиоза» («ОКС»)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Краткосрочные результаты</w:t>
      </w:r>
      <w:r>
        <w:rPr>
          <w:b/>
          <w:sz w:val="24"/>
          <w:szCs w:val="24"/>
        </w:rPr>
        <w:t xml:space="preserve"> комбинированной Шрот-терапии и корсета Шено у подростков с идиопатическим сколиозом: проспективное  исследование</w:t>
      </w:r>
    </w:p>
    <w:p w:rsidR="00707A41" w:rsidRDefault="000A3D2E">
      <w:pPr>
        <w:spacing w:after="0" w:line="276" w:lineRule="auto"/>
        <w:jc w:val="both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Никола Евтич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физиотерапевт, международный инструктор по Шрот-терапии, подпредседатель Шрот-института, представитель Шрот-школы, председатель PSSE ассоциации, Сколио Центр, Нови-Сад, </w:t>
      </w:r>
      <w:r>
        <w:rPr>
          <w:b/>
          <w:sz w:val="24"/>
          <w:szCs w:val="24"/>
        </w:rPr>
        <w:t xml:space="preserve">(Сербия), </w:t>
      </w:r>
      <w:r>
        <w:rPr>
          <w:sz w:val="24"/>
          <w:szCs w:val="24"/>
        </w:rPr>
        <w:t>Данка Любоевич</w:t>
      </w:r>
      <w:r>
        <w:rPr>
          <w:b/>
          <w:sz w:val="24"/>
          <w:szCs w:val="24"/>
        </w:rPr>
        <w:t xml:space="preserve"> (15 мин.) </w:t>
      </w:r>
      <w:r>
        <w:rPr>
          <w:b/>
          <w:color w:val="FF0000"/>
          <w:highlight w:val="white"/>
        </w:rPr>
        <w:t>(В РЕЖИМЕ ОНЛАЙН ПОДКЛЮЧЕНИЯ)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Лечение идиопатическо</w:t>
      </w:r>
      <w:r>
        <w:rPr>
          <w:b/>
          <w:sz w:val="24"/>
          <w:szCs w:val="24"/>
        </w:rPr>
        <w:t>го сколиоза у детей ювенильного и адолесцентного возраста с использованием 3-D корсета немецкой школы. Шрот-терапия в группе детей адолесцентного возраста – как способ повышения эффективности комплексного лечения (проспективное исследование)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Могилянцева Та</w:t>
      </w:r>
      <w:r>
        <w:rPr>
          <w:b/>
          <w:sz w:val="24"/>
          <w:szCs w:val="24"/>
        </w:rPr>
        <w:t>тьяна Олеговна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врач ортопед-травматолог, врач ФРМ, директор ООО «Центр немецких технологий лечения сколиоза». Бывший зав. отд. реабилитации детей с заболеваниями опорно-двигательного аппарата СПБ ГБУЗ «Городская больница №40», г. Санкт-Петербург, Никола </w:t>
      </w:r>
      <w:r>
        <w:rPr>
          <w:sz w:val="24"/>
          <w:szCs w:val="24"/>
        </w:rPr>
        <w:t>Евтич, Данка Любоевич, Павлова Я.И., Бландинский В.Ф., Белова О.В.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Расширенные возможности простого и доступного метода диагностики – «Динамической сколиометрии»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Чоговадзе Георгий Афанасьевич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к.м.н., врач травматолог-ортопед реабилитационного </w:t>
      </w:r>
      <w:r>
        <w:rPr>
          <w:sz w:val="24"/>
          <w:szCs w:val="24"/>
        </w:rPr>
        <w:t xml:space="preserve">отделения «Поляны» ФГБНУ «Детский медицинский центр» Управления делами Президента РФ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Психологическое сопровождение детей и подростков со сколиозом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Маркова Любовь Николаевна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психолог, преподаватель психологии, клинический психолог, психолог вые</w:t>
      </w:r>
      <w:r>
        <w:rPr>
          <w:sz w:val="24"/>
          <w:szCs w:val="24"/>
        </w:rPr>
        <w:t xml:space="preserve">здных интенсивов ООО «Центр лечения сколиоза»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Комплексное восстановительное лечение у детей 7-14 лет после хирургической коррекции сколиоза IV степени: современные подходы и оценка эффективности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Иконникова Мария Сергеевна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>врач по лечебной физкультуре отделения медицинской реабилитации РДКБ ФГАОУ ВО РНИМУ им. Н.И. Пирогова Минздрава России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Гиперкифоз грудного отдела позвоночника у беременных и способы восстановления осанки женщин в послеродовом периоде</w:t>
      </w: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Ладыгина Ек</w:t>
      </w:r>
      <w:r>
        <w:rPr>
          <w:b/>
          <w:sz w:val="24"/>
          <w:szCs w:val="24"/>
        </w:rPr>
        <w:t>атерина Андреевна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врач терапевт клиники «Легер», г. Москва </w:t>
      </w:r>
      <w:r>
        <w:rPr>
          <w:b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Дискуссия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симпозиум посвящён современным стратегиям диагностики и лечения сколиотических деформаций у детей и подростков, с акцентом на практическое пр</w:t>
      </w:r>
      <w:r>
        <w:rPr>
          <w:i/>
          <w:color w:val="2E75B5"/>
          <w:sz w:val="24"/>
          <w:szCs w:val="24"/>
        </w:rPr>
        <w:t>именение. Участники узнают, как оценивать степень и динамику искривления позвоночника с помощью доступных инструментов, формировать индивидуальные программы коррекции и реабилитации, а также учитывать психологическое состояние пациентов и особенности восст</w:t>
      </w:r>
      <w:r>
        <w:rPr>
          <w:i/>
          <w:color w:val="2E75B5"/>
          <w:sz w:val="24"/>
          <w:szCs w:val="24"/>
        </w:rPr>
        <w:t xml:space="preserve">ановления после хирургического вмешательства. Обсуждаются </w:t>
      </w:r>
      <w:r>
        <w:rPr>
          <w:i/>
          <w:color w:val="2E75B5"/>
          <w:sz w:val="24"/>
          <w:szCs w:val="24"/>
        </w:rPr>
        <w:lastRenderedPageBreak/>
        <w:t>методы комплексной работы с осанкой и мышечным корсетом у разных возрастных групп, включая подростков и женщин в послеродовом периоде.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 выраженность сколиотической деформации и отслеживать эффективность терапии с помощью практических и доступных инструментов;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подбирать и корректировать индивидуальные программы консервативного лечения, включая специализированную гимнастику и</w:t>
      </w:r>
      <w:r>
        <w:rPr>
          <w:i/>
          <w:color w:val="2E75B5"/>
          <w:sz w:val="24"/>
          <w:szCs w:val="24"/>
        </w:rPr>
        <w:t xml:space="preserve"> современные ортопедические корсеты;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планировать комплексную реабилитацию после хирургической коррекции с учётом возрастных и функциональных особенностей пациента;вВключать психологическое сопровождение в терапевтический процесс для повышения приверженн</w:t>
      </w:r>
      <w:r>
        <w:rPr>
          <w:i/>
          <w:color w:val="2E75B5"/>
          <w:sz w:val="24"/>
          <w:szCs w:val="24"/>
        </w:rPr>
        <w:t>ости лечению и улучшения исходов;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разрабатывать адаптированные программы коррекции осанки для детей и женщин в послеродовом периоде с учётом физиологических и функциональных особенностей.</w:t>
      </w:r>
    </w:p>
    <w:p w:rsidR="00707A41" w:rsidRDefault="00707A41">
      <w:pPr>
        <w:spacing w:after="0" w:line="276" w:lineRule="auto"/>
        <w:jc w:val="both"/>
        <w:rPr>
          <w:b/>
          <w:color w:val="2E75B5"/>
          <w:sz w:val="40"/>
          <w:szCs w:val="40"/>
        </w:rPr>
      </w:pP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13 ноября</w:t>
      </w: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Зал №4</w:t>
      </w:r>
    </w:p>
    <w:p w:rsidR="00707A41" w:rsidRDefault="00707A41">
      <w:pPr>
        <w:spacing w:after="0" w:line="276" w:lineRule="auto"/>
        <w:jc w:val="both"/>
        <w:rPr>
          <w:b/>
          <w:color w:val="2E75B5"/>
          <w:sz w:val="40"/>
          <w:szCs w:val="40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10:00–12:00 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Торжественное открытие Конгресса </w:t>
      </w:r>
      <w:r>
        <w:rPr>
          <w:b/>
          <w:color w:val="CC0066"/>
          <w:sz w:val="28"/>
          <w:szCs w:val="28"/>
        </w:rPr>
        <w:t>/ Пленарное заседание / Большой зал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3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12:00–12:15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4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12:15–13:00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Мастер-класс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Методики восстановления и укрепления суставно-святочного аппарата основные на принципах У-СИН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Ведущий: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Цой Сергей Владимирович </w:t>
      </w:r>
      <w:r>
        <w:rPr>
          <w:i/>
          <w:color w:val="000000"/>
          <w:sz w:val="24"/>
          <w:szCs w:val="24"/>
        </w:rPr>
        <w:t>– к.пед.н., ст. преподаватель кафедры реабилитации, спортивной медицины и физической культуры ИПМ ФГАОУ ВО РНИМУ им. Н.И. Пирогова МЗ России</w:t>
      </w:r>
    </w:p>
    <w:p w:rsidR="00707A41" w:rsidRDefault="00707A41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участники мастер-класса смогут познакомиться и практически попробовать на себе эффективность</w:t>
      </w:r>
      <w:r>
        <w:rPr>
          <w:i/>
          <w:color w:val="2E75B5"/>
          <w:sz w:val="24"/>
          <w:szCs w:val="24"/>
        </w:rPr>
        <w:t xml:space="preserve"> авторских упражнений, направленных на восстановление и укрепление суставно-святочного аппарата, основанных на принципах китайской философии У-СИН.</w:t>
      </w: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Будут приведены клинические примеры, даны методики, как работать с сухожилиями, связками, надкостницей.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5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</w:t>
      </w:r>
      <w:r>
        <w:rPr>
          <w:b/>
          <w:color w:val="CC0066"/>
          <w:sz w:val="28"/>
          <w:szCs w:val="28"/>
        </w:rPr>
        <w:t>:00–13:15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lastRenderedPageBreak/>
        <w:pict>
          <v:rect id="_x0000_i1046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13:15–14:00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Мастер-класс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Синдром короткой ноги в спорте*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CC0066"/>
          <w:sz w:val="28"/>
          <w:szCs w:val="28"/>
        </w:rPr>
      </w:pPr>
      <w:r>
        <w:rPr>
          <w:b/>
          <w:i/>
          <w:color w:val="CC0066"/>
          <w:sz w:val="28"/>
          <w:szCs w:val="28"/>
        </w:rPr>
        <w:t>*при поддержке ООО «</w:t>
      </w:r>
      <w:r>
        <w:rPr>
          <w:b/>
          <w:i/>
          <w:color w:val="CC0066"/>
          <w:sz w:val="28"/>
          <w:szCs w:val="28"/>
        </w:rPr>
        <w:t>Формтотикс</w:t>
      </w:r>
      <w:r>
        <w:rPr>
          <w:b/>
          <w:i/>
          <w:color w:val="CC0066"/>
          <w:sz w:val="28"/>
          <w:szCs w:val="28"/>
        </w:rPr>
        <w:t>» (не входит в программу для НМО)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Ведущий: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Нечаев Владимир Ильич </w:t>
      </w:r>
      <w:r>
        <w:rPr>
          <w:i/>
          <w:color w:val="000000"/>
          <w:sz w:val="24"/>
          <w:szCs w:val="24"/>
        </w:rPr>
        <w:t>– председатель правления Ассоциации «Лига подиатрии», научный редактор журнала «Подиатрия», руководитель Оздоровительного центра «СТОПА – СПИНА – ОСАНКА» (г. Черноголовка), врач высшей категории, травматолог-ортопед, мануальный терапевт, остеопат, врач спо</w:t>
      </w:r>
      <w:r>
        <w:rPr>
          <w:i/>
          <w:color w:val="000000"/>
          <w:sz w:val="24"/>
          <w:szCs w:val="24"/>
        </w:rPr>
        <w:t>ртивной медицины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7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14:00–14:15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8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14:15–15:15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color w:val="CC0066"/>
          <w:sz w:val="28"/>
          <w:szCs w:val="28"/>
        </w:rPr>
        <w:t>Здоровьесбережение в водной среде – медицинские и психолого-педагогические взаимодействия специалистов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Модераторы:</w:t>
      </w:r>
    </w:p>
    <w:p w:rsidR="00707A41" w:rsidRDefault="000A3D2E">
      <w:pPr>
        <w:spacing w:after="0" w:line="276" w:lineRule="auto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Спасский Андрей Александрович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– </w:t>
      </w:r>
      <w:r>
        <w:rPr>
          <w:i/>
          <w:sz w:val="24"/>
          <w:szCs w:val="24"/>
        </w:rPr>
        <w:t>д.м.н., доцент, главный специалист по спортивной медицине Международного центра охраны здоровья, профессор кафедры реабилитации, спортивной медицины и физической культуры ИПМ ФГАОУ ВО РНИМУ им. Н.И. Пирогова Минздрава России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Попова Елена Николаевна </w:t>
      </w:r>
      <w:r>
        <w:rPr>
          <w:i/>
          <w:color w:val="000000"/>
          <w:sz w:val="24"/>
          <w:szCs w:val="24"/>
        </w:rPr>
        <w:t>– д.м.н</w:t>
      </w:r>
      <w:r>
        <w:rPr>
          <w:i/>
          <w:color w:val="000000"/>
          <w:sz w:val="24"/>
          <w:szCs w:val="24"/>
        </w:rPr>
        <w:t>., профессор кафедры внутренних, профессиональных болезней и ревматологии ФГАОУ ВО Первый МГМУ им. И.М. Сеченова Минздрава России (Сеченовский Университет)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Марьин Игорь Сергеевич </w:t>
      </w:r>
      <w:r>
        <w:rPr>
          <w:i/>
          <w:color w:val="000000"/>
          <w:sz w:val="24"/>
          <w:szCs w:val="24"/>
        </w:rPr>
        <w:t>– к.пед.н., доцент кафедры физического воспитания и здоровья ФГБОУ ВО «Российская академия народного хозяйства и государственной службы при Президенте Российской Федерации»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Влияние аква-фитнеса на состояние опорно-двигательного аппарата у пожилых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Марьин И</w:t>
      </w:r>
      <w:r>
        <w:rPr>
          <w:b/>
          <w:color w:val="000000"/>
          <w:sz w:val="24"/>
          <w:szCs w:val="24"/>
        </w:rPr>
        <w:t xml:space="preserve">горь Сергеевич </w:t>
      </w:r>
      <w:r>
        <w:rPr>
          <w:color w:val="000000"/>
          <w:sz w:val="24"/>
          <w:szCs w:val="24"/>
        </w:rPr>
        <w:t>– к.пед.н., доцент кафедры физического воспитания и здоровья ФГБОУ ВО «Российская академия народного хозяйства и государственной службы при Президенте Российской Федерации»</w:t>
      </w:r>
      <w:r>
        <w:rPr>
          <w:b/>
          <w:color w:val="000000"/>
          <w:sz w:val="24"/>
          <w:szCs w:val="24"/>
        </w:rPr>
        <w:t xml:space="preserve"> 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Влияние авторской многопрофильной методики аквафитнеса, н</w:t>
      </w:r>
      <w:r>
        <w:rPr>
          <w:b/>
          <w:color w:val="000000"/>
          <w:sz w:val="24"/>
          <w:szCs w:val="24"/>
        </w:rPr>
        <w:t>аправленной на оптимизацию состояния здоровья и коррекцию нарушений опорно-двигательного аппарата у детей и подростков с аутизмом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Симагина Анна Андреевна </w:t>
      </w:r>
      <w:r>
        <w:rPr>
          <w:color w:val="000000"/>
          <w:sz w:val="24"/>
          <w:szCs w:val="24"/>
        </w:rPr>
        <w:t>– старший преподаватель кафедры нормальной физиологии лечебного факультета МВШ, Федерального государст</w:t>
      </w:r>
      <w:r>
        <w:rPr>
          <w:color w:val="000000"/>
          <w:sz w:val="24"/>
          <w:szCs w:val="24"/>
        </w:rPr>
        <w:t xml:space="preserve">венного бюджетного образовательного учреждения высшего образования «Российский государственный социальный университет», ведущий методист по подготовке тренеров по плаванию и аквааэробике в коммерческих организациях «StartFit», «AFT-centre»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Корре</w:t>
      </w:r>
      <w:r>
        <w:rPr>
          <w:b/>
          <w:color w:val="000000"/>
          <w:sz w:val="24"/>
          <w:szCs w:val="24"/>
        </w:rPr>
        <w:t>кция факторов риска заболеваний легких и сердца у лиц, занимающихся плаванием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Попова Елена Николаевна </w:t>
      </w:r>
      <w:r>
        <w:rPr>
          <w:color w:val="000000"/>
          <w:sz w:val="24"/>
          <w:szCs w:val="24"/>
        </w:rPr>
        <w:t>– д.м.н., профессор кафедры внутренних, профессиональных болезней и ревматологии ФГАОУ ВО Первый МГМУ им. И.М. Сеченова Минздрава России (Сеченовский Унив</w:t>
      </w:r>
      <w:r>
        <w:rPr>
          <w:color w:val="000000"/>
          <w:sz w:val="24"/>
          <w:szCs w:val="24"/>
        </w:rPr>
        <w:t xml:space="preserve">ерситет)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Актуальные вопросы подготовки методических рекомендаций для тренерского и инструкторского состава в спортивных аквазонах</w:t>
      </w:r>
    </w:p>
    <w:p w:rsidR="00707A41" w:rsidRDefault="000A3D2E">
      <w:pPr>
        <w:spacing w:after="0" w:line="276" w:lineRule="auto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Спасский Андрей Александрович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sz w:val="24"/>
          <w:szCs w:val="24"/>
        </w:rPr>
        <w:t xml:space="preserve">д.м.н., доцент, главный специалист по спортивной медицине Международного центра охраны здоровья, профессор кафедры реабилитации, спортивной медицины и физической культуры ИПМ ФГАОУ ВО РНИМУ им. Н.И. Пирогова Минздрава России </w:t>
      </w:r>
      <w:r>
        <w:rPr>
          <w:b/>
          <w:i/>
          <w:sz w:val="24"/>
          <w:szCs w:val="24"/>
        </w:rPr>
        <w:t>(15 мин.)</w:t>
      </w:r>
    </w:p>
    <w:p w:rsidR="00707A41" w:rsidRDefault="00707A41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симпозиум исследует, как водная среда может служить инструментом сохранения и укрепления здоровья людей разных возрастов. Участники познакомятся с методиками оценки состояния опорно-двигательного аппарата, научатся создавать программы</w:t>
      </w:r>
      <w:r>
        <w:rPr>
          <w:i/>
          <w:color w:val="2E75B5"/>
          <w:sz w:val="24"/>
          <w:szCs w:val="24"/>
        </w:rPr>
        <w:t xml:space="preserve"> физической активности, которые одновременно безопасны и эффективны, а также освоят подходы к коррекции двигательных и функциональных нарушений у детей с особенностями развития. Особое внимание уделяется профилактике сердечно-легочных осложнений у любителе</w:t>
      </w:r>
      <w:r>
        <w:rPr>
          <w:i/>
          <w:color w:val="2E75B5"/>
          <w:sz w:val="24"/>
          <w:szCs w:val="24"/>
        </w:rPr>
        <w:t>й плавания и выстраиванию взаимодействия между медицинскими специалистами и педагогами для повышения качества занятий в аквазонах.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разрабатывать индивидуальные и групповые программы водной физической активности с учётом</w:t>
      </w:r>
      <w:r>
        <w:rPr>
          <w:i/>
          <w:color w:val="2E75B5"/>
          <w:sz w:val="24"/>
          <w:szCs w:val="24"/>
        </w:rPr>
        <w:t xml:space="preserve"> возраста, состояния здоровья и физических возможностей участников;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использовать методы коррекции двигательных нарушений и укрепления опорно-двигательного аппарата у детей и подростков с особенностями нервно-психического развития;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определять и миними</w:t>
      </w:r>
      <w:r>
        <w:rPr>
          <w:i/>
          <w:color w:val="2E75B5"/>
          <w:sz w:val="24"/>
          <w:szCs w:val="24"/>
        </w:rPr>
        <w:t>зировать риски сердечно-легочных осложнений при регулярных занятиях плаванием;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эффективно взаимодействовать с тренерским и педагогическим составом для создания безопасной среды в бассейне.</w:t>
      </w:r>
    </w:p>
    <w:p w:rsidR="00707A41" w:rsidRDefault="00707A41">
      <w:pPr>
        <w:spacing w:after="0" w:line="276" w:lineRule="auto"/>
        <w:jc w:val="both"/>
        <w:rPr>
          <w:i/>
          <w:color w:val="2E75B5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49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15:15–15:30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50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15:30–16:30</w:t>
      </w: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color w:val="CC0066"/>
          <w:sz w:val="28"/>
          <w:szCs w:val="28"/>
        </w:rPr>
        <w:t xml:space="preserve">Конкурс молодых ученых </w:t>
      </w:r>
      <w:r>
        <w:rPr>
          <w:b/>
          <w:i/>
          <w:color w:val="CC0066"/>
          <w:sz w:val="28"/>
          <w:szCs w:val="28"/>
        </w:rPr>
        <w:t>(не входит в программу для НМО)</w:t>
      </w:r>
    </w:p>
    <w:p w:rsidR="00707A41" w:rsidRDefault="00707A41">
      <w:pPr>
        <w:spacing w:after="0" w:line="276" w:lineRule="auto"/>
        <w:jc w:val="both"/>
        <w:rPr>
          <w:b/>
          <w:color w:val="2E75B5"/>
          <w:sz w:val="40"/>
          <w:szCs w:val="40"/>
        </w:rPr>
      </w:pP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bookmarkStart w:id="1" w:name="_heading=h.lmqqq7oc10jr" w:colFirst="0" w:colLast="0"/>
      <w:bookmarkEnd w:id="1"/>
      <w:r>
        <w:rPr>
          <w:b/>
          <w:color w:val="2E75B5"/>
          <w:sz w:val="40"/>
          <w:szCs w:val="40"/>
        </w:rPr>
        <w:lastRenderedPageBreak/>
        <w:t>13 ноября</w:t>
      </w:r>
    </w:p>
    <w:p w:rsidR="00707A41" w:rsidRDefault="000A3D2E">
      <w:pPr>
        <w:spacing w:after="0" w:line="276" w:lineRule="auto"/>
        <w:jc w:val="center"/>
        <w:rPr>
          <w:b/>
          <w:color w:val="2E75B5"/>
          <w:sz w:val="40"/>
          <w:szCs w:val="40"/>
        </w:rPr>
      </w:pPr>
      <w:r>
        <w:rPr>
          <w:b/>
          <w:color w:val="2E75B5"/>
          <w:sz w:val="40"/>
          <w:szCs w:val="40"/>
        </w:rPr>
        <w:t>Зал №5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10:00–12:00 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Торжественное открытие Конгресса / Пленарное заседание / Большой зал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51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12:00–12:15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52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12:15–13:45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Активные дети – здоровое будущее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Секция подготовлена ФГБУ ФНЦ ВНИИФК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Модератор: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Фомиченко Татьяна Германовна</w:t>
      </w:r>
      <w:r>
        <w:rPr>
          <w:color w:val="000000"/>
          <w:sz w:val="24"/>
          <w:szCs w:val="24"/>
        </w:rPr>
        <w:t xml:space="preserve"> – </w:t>
      </w:r>
      <w:r>
        <w:rPr>
          <w:i/>
          <w:color w:val="000000"/>
          <w:sz w:val="24"/>
          <w:szCs w:val="24"/>
        </w:rPr>
        <w:t>д-р пед. наук, доцент, заместитель генерального директора по научной работе ФГБУ ФНЦ ВНИИФК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Ключевые аспекты организации медицинского обеспечения на ранних этапах спортивной подготовки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Малёваная Ирина Анатольевна </w:t>
      </w:r>
      <w:r>
        <w:rPr>
          <w:color w:val="000000"/>
          <w:sz w:val="24"/>
          <w:szCs w:val="24"/>
        </w:rPr>
        <w:t xml:space="preserve">– директор </w:t>
      </w:r>
      <w:r>
        <w:rPr>
          <w:color w:val="000000"/>
          <w:sz w:val="24"/>
          <w:szCs w:val="24"/>
        </w:rPr>
        <w:t xml:space="preserve">Государственного учреждения «Республиканский научно-практический центр спорта», к.м.н., доцент, председатель БАСМ, (Республика Беларусь) </w:t>
      </w:r>
      <w:r>
        <w:rPr>
          <w:b/>
          <w:color w:val="000000"/>
          <w:sz w:val="24"/>
          <w:szCs w:val="24"/>
        </w:rPr>
        <w:t xml:space="preserve">(8 мин.) </w:t>
      </w:r>
      <w:r>
        <w:rPr>
          <w:b/>
          <w:color w:val="FF0000"/>
          <w:sz w:val="24"/>
          <w:szCs w:val="24"/>
        </w:rPr>
        <w:t>(ДОКЛАД В ЗАПИСИ)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Исследование особенностей двигательной активности в различных видах спорта для обоснования </w:t>
      </w:r>
      <w:r>
        <w:rPr>
          <w:b/>
          <w:color w:val="000000"/>
          <w:sz w:val="24"/>
          <w:szCs w:val="24"/>
        </w:rPr>
        <w:t>минимального возраста приема детей на обучение по дополнительным образовательным программам спортивной подготовки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Абрамова Татьяна Федоровна </w:t>
      </w:r>
      <w:r>
        <w:rPr>
          <w:color w:val="000000"/>
          <w:sz w:val="24"/>
          <w:szCs w:val="24"/>
        </w:rPr>
        <w:t>– д.б.н., начальник лаборатории проблем комплексного сопровождения спортивной подготовки и детско-юношеского спорта</w:t>
      </w:r>
      <w:r>
        <w:rPr>
          <w:color w:val="000000"/>
          <w:sz w:val="24"/>
          <w:szCs w:val="24"/>
        </w:rPr>
        <w:t xml:space="preserve"> Национального центра спорта ФГБУ ФНЦ ВНИИФК</w:t>
      </w:r>
      <w:r>
        <w:rPr>
          <w:b/>
          <w:color w:val="000000"/>
          <w:sz w:val="24"/>
          <w:szCs w:val="24"/>
        </w:rPr>
        <w:t xml:space="preserve"> (8 мин.) 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Научное обоснование гигиенических требований к условиям и режимам обучения детей по дополнительным образовательным программам спортивной подготовки по группам видов спорта в условиях возможного снижен</w:t>
      </w:r>
      <w:r>
        <w:rPr>
          <w:b/>
          <w:color w:val="000000"/>
          <w:sz w:val="24"/>
          <w:szCs w:val="24"/>
        </w:rPr>
        <w:t>ия минимального возраста приема детей на обучение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Жигарева Наталья Сергеевна </w:t>
      </w:r>
      <w:r>
        <w:rPr>
          <w:color w:val="000000"/>
          <w:sz w:val="24"/>
          <w:szCs w:val="24"/>
        </w:rPr>
        <w:t xml:space="preserve">– старший научный сотрудник отдела гигиены детей, подростков и молодежи Института комплексных проблем гигиены, Кучма В.Р., Седова А.С. </w:t>
      </w:r>
      <w:r>
        <w:rPr>
          <w:b/>
          <w:color w:val="000000"/>
          <w:sz w:val="24"/>
          <w:szCs w:val="24"/>
        </w:rPr>
        <w:t>(8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Травматолого-ортопедические аспекты долгосрочного мониторинга состояния здоровья детей, занимающихся спортом и не занимающихся спортом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Кенис Владимир Маркович </w:t>
      </w:r>
      <w:r>
        <w:rPr>
          <w:color w:val="000000"/>
          <w:sz w:val="24"/>
          <w:szCs w:val="24"/>
        </w:rPr>
        <w:t>– д.м.н., профессор, заместитель директора ФГБУ «Национальный медицинский исследовательский центр</w:t>
      </w:r>
      <w:r>
        <w:rPr>
          <w:color w:val="000000"/>
          <w:sz w:val="24"/>
          <w:szCs w:val="24"/>
        </w:rPr>
        <w:t xml:space="preserve"> детской травматологии и ортопедии имени Г.И. Турнера» </w:t>
      </w:r>
      <w:r>
        <w:rPr>
          <w:b/>
          <w:color w:val="000000"/>
          <w:sz w:val="24"/>
          <w:szCs w:val="24"/>
        </w:rPr>
        <w:t>(8 мин.)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(ДОКЛАД В ЗАПИСИ)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Научное обоснование норм двигательной активности детей и подростков с разным уровнем здоровья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Ковальчук Светлана Николаевна </w:t>
      </w:r>
      <w:r>
        <w:rPr>
          <w:color w:val="000000"/>
          <w:sz w:val="24"/>
          <w:szCs w:val="24"/>
        </w:rPr>
        <w:t>– ассистент кафедры гигиены ФГБОУ ВО «Приволжский</w:t>
      </w:r>
      <w:r>
        <w:rPr>
          <w:color w:val="000000"/>
          <w:sz w:val="24"/>
          <w:szCs w:val="24"/>
        </w:rPr>
        <w:t xml:space="preserve"> исследовательский медицинский университет»</w:t>
      </w:r>
      <w:r>
        <w:rPr>
          <w:b/>
          <w:color w:val="000000"/>
          <w:sz w:val="24"/>
          <w:szCs w:val="24"/>
        </w:rPr>
        <w:t xml:space="preserve"> (8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Возрастная динамика развития систем организма детей дошкольного и младшего школьного возраста с учетом двигательной активности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Быков Евгений Витальевич </w:t>
      </w:r>
      <w:r>
        <w:rPr>
          <w:color w:val="000000"/>
          <w:sz w:val="24"/>
          <w:szCs w:val="24"/>
        </w:rPr>
        <w:t>–</w:t>
      </w:r>
      <w:r>
        <w:rPr>
          <w:i/>
          <w:sz w:val="24"/>
          <w:szCs w:val="24"/>
        </w:rPr>
        <w:t xml:space="preserve"> д.м.н., профессор, главный научный сотрудник лаборатории физиологии развития и физической культуры обучающихся ФГБНУ «ИРЗАР», профессор кафедры спортивной медицины и физической реабилитации ВО «УралГУФК», директор Научно-исследовательского института олимп</w:t>
      </w:r>
      <w:r>
        <w:rPr>
          <w:i/>
          <w:sz w:val="24"/>
          <w:szCs w:val="24"/>
        </w:rPr>
        <w:t>ийского спорта, г. Челябинск</w:t>
      </w:r>
      <w:r>
        <w:rPr>
          <w:b/>
          <w:color w:val="000000"/>
          <w:sz w:val="24"/>
          <w:szCs w:val="24"/>
        </w:rPr>
        <w:t xml:space="preserve"> (8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Инновационные технологии в увеличении физической активности детей и подростков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Леонов Сергей Владимирович </w:t>
      </w:r>
      <w:r>
        <w:rPr>
          <w:color w:val="000000"/>
          <w:sz w:val="24"/>
          <w:szCs w:val="24"/>
        </w:rPr>
        <w:t>– к.пс.н.</w:t>
      </w:r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доцент кафедры методологии психологии факультета психологии МГУ </w:t>
      </w:r>
      <w:r>
        <w:rPr>
          <w:b/>
          <w:color w:val="000000"/>
          <w:sz w:val="24"/>
          <w:szCs w:val="24"/>
        </w:rPr>
        <w:t>(8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Нарушение сна в детско-юно</w:t>
      </w:r>
      <w:r>
        <w:rPr>
          <w:b/>
          <w:color w:val="000000"/>
          <w:sz w:val="24"/>
          <w:szCs w:val="24"/>
        </w:rPr>
        <w:t>шеском спорте, роль респираторных расстройств в этиологии нарушений сна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Акимов Евгений Сергеевич </w:t>
      </w:r>
      <w:r>
        <w:rPr>
          <w:color w:val="000000"/>
          <w:sz w:val="24"/>
          <w:szCs w:val="24"/>
        </w:rPr>
        <w:t>– врач спортивной медицины национальной команды по конькобежному спорту, клинический фармаколог отдела координации медицинского обеспечения национальных команд</w:t>
      </w:r>
      <w:r>
        <w:rPr>
          <w:color w:val="000000"/>
          <w:sz w:val="24"/>
          <w:szCs w:val="24"/>
        </w:rPr>
        <w:t xml:space="preserve"> (Республика Беларусь) (</w:t>
      </w:r>
      <w:r>
        <w:rPr>
          <w:b/>
          <w:color w:val="000000"/>
          <w:sz w:val="24"/>
          <w:szCs w:val="24"/>
        </w:rPr>
        <w:t xml:space="preserve">8 мин.) </w:t>
      </w:r>
      <w:r>
        <w:rPr>
          <w:b/>
          <w:color w:val="FF0000"/>
          <w:sz w:val="24"/>
          <w:szCs w:val="24"/>
        </w:rPr>
        <w:t>(ДОКЛАД В ЗАПИСИ)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Разработка критериев физической подготовленности детей старшего дошкольного возраста с учетом преемственности дошкольного и начального общего образования. Инновационный проект РАО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Матвеев Анатолий Петрович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r>
        <w:rPr>
          <w:i/>
          <w:color w:val="000000"/>
          <w:sz w:val="24"/>
          <w:szCs w:val="24"/>
        </w:rPr>
        <w:t>д-р пед. наук</w:t>
      </w:r>
      <w:r>
        <w:rPr>
          <w:color w:val="000000"/>
          <w:sz w:val="24"/>
          <w:szCs w:val="24"/>
        </w:rPr>
        <w:t>., профессор, ведущий научный сотрудник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ФГБУ ФНЦ ВНИИФК; Левченкова Т.В. ФГБОУ ВО РУС; Фатьянов И.А. ФГБОУ ВО ВГАФК; общеобразовательные учреждения «Школа Сотрудничества» и Школа № 354 им. Д.М. Карбышева, г. Москва, ФГБОУ ВО «ЛГПУ», г. Луганск</w:t>
      </w:r>
      <w:r>
        <w:rPr>
          <w:b/>
          <w:color w:val="000000"/>
          <w:sz w:val="24"/>
          <w:szCs w:val="24"/>
        </w:rPr>
        <w:t xml:space="preserve"> (8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Дискуссия </w:t>
      </w:r>
      <w:r>
        <w:rPr>
          <w:b/>
          <w:color w:val="000000"/>
          <w:sz w:val="24"/>
          <w:szCs w:val="24"/>
        </w:rPr>
        <w:t>(18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симпозиум посвящён формированию безопасной и эффективной системы раннего вовлечения детей в спорт. Участники обсудят подходы к оценке двигательной активности и физической подготовленности, научатся планировать нагрузку с учётом возрастных особенностей и у</w:t>
      </w:r>
      <w:r>
        <w:rPr>
          <w:i/>
          <w:color w:val="2E75B5"/>
          <w:sz w:val="24"/>
          <w:szCs w:val="24"/>
        </w:rPr>
        <w:t>ровня здоровья ребёнка, а также освоят методы долгосрочного мониторинга состояния опорно-двигательного аппарата. Особое внимание уделяется организации условий обучения, профилактике травм и нарушений сна, а также внедрению инновационных технологий для повы</w:t>
      </w:r>
      <w:r>
        <w:rPr>
          <w:i/>
          <w:color w:val="2E75B5"/>
          <w:sz w:val="24"/>
          <w:szCs w:val="24"/>
        </w:rPr>
        <w:t>шения активности детей и подростков.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lastRenderedPageBreak/>
        <w:t xml:space="preserve"> - оценивать физическую подготовку детей и обосновывать возраст начала спортивного обучения на основе двигательной активности и физиологических особенностей;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планировать безопасные п</w:t>
      </w:r>
      <w:r>
        <w:rPr>
          <w:i/>
          <w:color w:val="2E75B5"/>
          <w:sz w:val="24"/>
          <w:szCs w:val="24"/>
        </w:rPr>
        <w:t>рограммы физической активности с учётом уровня здоровья и индивидуальных потребностей ребёнка.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Проводить долгосрочный мониторинг опорно-двигательного аппарата и выявлять ранние признаки травм или функциональных нарушений;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внедрять инновационные методы и</w:t>
      </w:r>
      <w:r>
        <w:rPr>
          <w:i/>
          <w:color w:val="2E75B5"/>
          <w:sz w:val="24"/>
          <w:szCs w:val="24"/>
        </w:rPr>
        <w:t xml:space="preserve"> технологии для увеличения физической активности детей и подростков;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организовывать условия обучения с соблюдением гигиенических требований и профилактикой нарушений сна и респираторных расстройств.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53" style="width:0;height:1.5pt" o:hralign="center" o:hrstd="t" o:hr="t" fillcolor="#a0a0a0" stroked="f"/>
        </w:pic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13:45–14:00 Перерыв</w:t>
      </w:r>
    </w:p>
    <w:p w:rsidR="00707A41" w:rsidRDefault="000A3D2E">
      <w:pPr>
        <w:spacing w:after="0" w:line="276" w:lineRule="auto"/>
        <w:jc w:val="both"/>
        <w:rPr>
          <w:sz w:val="24"/>
          <w:szCs w:val="24"/>
        </w:rPr>
      </w:pPr>
      <w:r>
        <w:pict>
          <v:rect id="_x0000_i1054" style="width:0;height:1.5pt" o:hralign="center" o:hrstd="t" o:hr="t" fillcolor="#a0a0a0" stroked="f"/>
        </w:pic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14:00 –15:15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Круглый стол </w:t>
      </w:r>
    </w:p>
    <w:p w:rsidR="00707A41" w:rsidRDefault="000A3D2E">
      <w:pPr>
        <w:spacing w:after="0" w:line="276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Физиологические и психологические аспекты влияния раннего начала занятий различными видами спорта на организм детей дошкольного и младшего школьного возраста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Модератор: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Быков Евгений Витальевич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i/>
          <w:color w:val="000000"/>
          <w:sz w:val="24"/>
          <w:szCs w:val="24"/>
        </w:rPr>
        <w:t xml:space="preserve"> д.м.н., профессор, </w:t>
      </w:r>
      <w:r>
        <w:rPr>
          <w:i/>
          <w:sz w:val="24"/>
          <w:szCs w:val="24"/>
        </w:rPr>
        <w:t>главный</w:t>
      </w:r>
      <w:r>
        <w:rPr>
          <w:i/>
          <w:color w:val="000000"/>
          <w:sz w:val="24"/>
          <w:szCs w:val="24"/>
        </w:rPr>
        <w:t xml:space="preserve"> научный сотрудник лаборатории физиологии развития и физической культуры обучающихся ФГБНУ «ИРЗАР», профессор кафедры спортивной медицины и физической реабилитации ВО «УралГУФК», директор Научно-исследовательского института олимпийского спорта, г. Челябинс</w:t>
      </w:r>
      <w:r>
        <w:rPr>
          <w:i/>
          <w:color w:val="000000"/>
          <w:sz w:val="24"/>
          <w:szCs w:val="24"/>
        </w:rPr>
        <w:t>к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Ранняя спортивная специализация: один или несколько видов спорта?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Быков Евгений Витальевич </w:t>
      </w:r>
      <w:r>
        <w:rPr>
          <w:color w:val="000000"/>
          <w:sz w:val="24"/>
          <w:szCs w:val="24"/>
        </w:rPr>
        <w:t xml:space="preserve">– д.м.н., профессор, </w:t>
      </w:r>
      <w:r>
        <w:rPr>
          <w:sz w:val="24"/>
          <w:szCs w:val="24"/>
        </w:rPr>
        <w:t>главный</w:t>
      </w:r>
      <w:r>
        <w:rPr>
          <w:color w:val="000000"/>
          <w:sz w:val="24"/>
          <w:szCs w:val="24"/>
        </w:rPr>
        <w:t xml:space="preserve"> научный сотрудник лаборатории физиологии развития и физической культуры обучающихся ФГБНУ «ИРЗАР», профессор кафедры спортивной медиц</w:t>
      </w:r>
      <w:r>
        <w:rPr>
          <w:color w:val="000000"/>
          <w:sz w:val="24"/>
          <w:szCs w:val="24"/>
        </w:rPr>
        <w:t xml:space="preserve">ины и физической реабилитации ВО «УралГУФК», директор Научно-исследовательского института олимпийского спорта, г. Челябинск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Как игровые виды спорта могут способствовать развитию когнитивных функций у детей?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Захарова Марина Николаевна </w:t>
      </w:r>
      <w:r>
        <w:rPr>
          <w:color w:val="000000"/>
          <w:sz w:val="24"/>
          <w:szCs w:val="24"/>
        </w:rPr>
        <w:t>– старший н</w:t>
      </w:r>
      <w:r>
        <w:rPr>
          <w:color w:val="000000"/>
          <w:sz w:val="24"/>
          <w:szCs w:val="24"/>
        </w:rPr>
        <w:t>аучный сотрудник лаборатории нейрофизиологии когнитивного развития ФГБНУ «И</w:t>
      </w:r>
      <w:r>
        <w:rPr>
          <w:sz w:val="24"/>
          <w:szCs w:val="24"/>
        </w:rPr>
        <w:t>РЗАР»,  Хакимова Д.М.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Нейровегетативный статус у детей, занимающихся единоборствами, игровыми, сложно координационными и циклическими видами спорта 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Мищенко Ирина Алексан</w:t>
      </w:r>
      <w:r>
        <w:rPr>
          <w:b/>
          <w:color w:val="000000"/>
          <w:sz w:val="24"/>
          <w:szCs w:val="24"/>
        </w:rPr>
        <w:t xml:space="preserve">дровна </w:t>
      </w:r>
      <w:r>
        <w:rPr>
          <w:color w:val="000000"/>
          <w:sz w:val="24"/>
          <w:szCs w:val="24"/>
        </w:rPr>
        <w:t xml:space="preserve">– к.б.н., доцент, заведующий кафедрой физической культуры, физиологии и медико-биологических дисциплин ФГБОУ ВО «Липецкий государственный педагогический университет имени П.П. Семенова-Тян-Шанского», </w:t>
      </w:r>
      <w:r>
        <w:rPr>
          <w:color w:val="000000"/>
          <w:sz w:val="24"/>
          <w:szCs w:val="24"/>
        </w:rPr>
        <w:lastRenderedPageBreak/>
        <w:t xml:space="preserve">ведущий научный сотрудник лаборатории физиологии </w:t>
      </w:r>
      <w:r>
        <w:rPr>
          <w:color w:val="000000"/>
          <w:sz w:val="24"/>
          <w:szCs w:val="24"/>
        </w:rPr>
        <w:t xml:space="preserve">развития и физической культуры обучающихся ФГБНУ «ИРЗАР»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Раннее начало занятий спортом: векторы физического и когнитивного развития, физической подготовленности детей младшего возраста</w:t>
      </w: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Абрамова Тамара Федоровна  – </w:t>
      </w:r>
      <w:r>
        <w:rPr>
          <w:sz w:val="24"/>
          <w:szCs w:val="24"/>
        </w:rPr>
        <w:t xml:space="preserve"> д.б.н., профессор, заведующий </w:t>
      </w:r>
      <w:r>
        <w:rPr>
          <w:sz w:val="24"/>
          <w:szCs w:val="24"/>
        </w:rPr>
        <w:t>лабораторией проблем комплексного сопровождения спортивной подготовки, ФГБУ ФНЦ ВНИИФК</w:t>
      </w:r>
      <w:r>
        <w:rPr>
          <w:b/>
          <w:sz w:val="24"/>
          <w:szCs w:val="24"/>
        </w:rPr>
        <w:t xml:space="preserve"> 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</w:p>
    <w:p w:rsidR="00707A41" w:rsidRDefault="000A3D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Дискуссия </w:t>
      </w:r>
      <w:r>
        <w:rPr>
          <w:b/>
          <w:color w:val="000000"/>
          <w:sz w:val="24"/>
          <w:szCs w:val="24"/>
        </w:rPr>
        <w:t>(15 мин.)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:rsidR="00707A41" w:rsidRDefault="000A3D2E">
      <w:pPr>
        <w:spacing w:after="0" w:line="276" w:lineRule="auto"/>
        <w:jc w:val="both"/>
        <w:rPr>
          <w:b/>
          <w:i/>
          <w:color w:val="2E75B5"/>
          <w:sz w:val="24"/>
          <w:szCs w:val="24"/>
        </w:rPr>
      </w:pPr>
      <w:r>
        <w:rPr>
          <w:b/>
          <w:i/>
          <w:color w:val="2E75B5"/>
          <w:sz w:val="24"/>
          <w:szCs w:val="24"/>
        </w:rPr>
        <w:t>Образовательная цель: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круглый стол посвящён комплексному пониманию того, как раннее вовлечение детей в спорт влияет на их физическое и психическое развитие. Участники обсудят, как выбирать виды спорта с учётом возрастных особенностей, сенситивных периодов развития и когнитивных</w:t>
      </w:r>
      <w:r>
        <w:rPr>
          <w:i/>
          <w:color w:val="2E75B5"/>
          <w:sz w:val="24"/>
          <w:szCs w:val="24"/>
        </w:rPr>
        <w:t xml:space="preserve"> потребностей, а также научатся анализировать влияние нагрузок на нервно-вегетативную систему и координационные навыки детей. Особое внимание уделяется построению безопасных программ ранней спортивной подготовки и оптимизации адаптационных процессов у юных</w:t>
      </w:r>
      <w:r>
        <w:rPr>
          <w:i/>
          <w:color w:val="2E75B5"/>
          <w:sz w:val="24"/>
          <w:szCs w:val="24"/>
        </w:rPr>
        <w:t xml:space="preserve"> спортсменов.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После участия специалисты смогут: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определять подходящие виды спорта для детей раннего возраста с учётом физиологических и когнитивных особенностей;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планировать нагрузку так, чтобы способствовать гармоничному развитию координационных и к</w:t>
      </w:r>
      <w:r>
        <w:rPr>
          <w:i/>
          <w:color w:val="2E75B5"/>
          <w:sz w:val="24"/>
          <w:szCs w:val="24"/>
        </w:rPr>
        <w:t>огнитивных функций;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оценивать влияние спортивной активности на нейровегетативный статус и выявлять признаки перегрузки;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 xml:space="preserve"> - разрабатывать программы координационной подготовки с учётом индивидуальных особенностей детей и требований конкретных видов спорта</w:t>
      </w:r>
      <w:r>
        <w:rPr>
          <w:i/>
          <w:color w:val="2E75B5"/>
          <w:sz w:val="24"/>
          <w:szCs w:val="24"/>
        </w:rPr>
        <w:t>;</w:t>
      </w:r>
    </w:p>
    <w:p w:rsidR="00707A41" w:rsidRDefault="000A3D2E">
      <w:pPr>
        <w:spacing w:after="0" w:line="276" w:lineRule="auto"/>
        <w:jc w:val="both"/>
        <w:rPr>
          <w:i/>
          <w:color w:val="2E75B5"/>
          <w:sz w:val="24"/>
          <w:szCs w:val="24"/>
        </w:rPr>
      </w:pPr>
      <w:r>
        <w:rPr>
          <w:i/>
          <w:color w:val="2E75B5"/>
          <w:sz w:val="24"/>
          <w:szCs w:val="24"/>
        </w:rPr>
        <w:t>Использовать знание сенситивных периодов развития для оптимизации адаптации к физическим нагрузкам и повышения эффективности тренировочного процесса.</w:t>
      </w:r>
    </w:p>
    <w:p w:rsidR="00707A41" w:rsidRDefault="00707A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sectPr w:rsidR="00707A41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256AE28-8760-4AAA-8555-258611B906D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AC99B1BE-7986-4111-A6D7-E8D89F616D0D}"/>
    <w:embedBold r:id="rId3" w:fontKey="{17489C81-39B9-44C4-A2D3-09C0A251A9C1}"/>
    <w:embedItalic r:id="rId4" w:fontKey="{F7634688-97B2-4DE9-ACDB-FDA937CD7F15}"/>
    <w:embedBoldItalic r:id="rId5" w:fontKey="{72B350D3-789D-4044-BE10-D820A5B516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DEC87710-7478-4198-A749-5E1EC316FA41}"/>
    <w:embedItalic r:id="rId7" w:fontKey="{A970570A-3815-45FE-8B16-04F763D325E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8" w:fontKey="{5F72CD7C-89E1-41FC-BB6E-4471505FD7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D6E85"/>
    <w:multiLevelType w:val="multilevel"/>
    <w:tmpl w:val="8A240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CAD24D4"/>
    <w:multiLevelType w:val="multilevel"/>
    <w:tmpl w:val="01E28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BF906EE"/>
    <w:multiLevelType w:val="multilevel"/>
    <w:tmpl w:val="0A00D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3534D7C"/>
    <w:multiLevelType w:val="multilevel"/>
    <w:tmpl w:val="99365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CE51878"/>
    <w:multiLevelType w:val="multilevel"/>
    <w:tmpl w:val="D5F49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41"/>
    <w:rsid w:val="000A3D2E"/>
    <w:rsid w:val="0070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B10EF-485E-44EE-9E58-482D7BC2B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uiPriority w:val="99"/>
    <w:unhideWhenUsed/>
    <w:rsid w:val="00B93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uiPriority w:val="34"/>
    <w:qFormat/>
    <w:rsid w:val="00713CF7"/>
    <w:pPr>
      <w:ind w:left="720"/>
      <w:contextualSpacing/>
    </w:pPr>
  </w:style>
  <w:style w:type="character" w:styleId="a6">
    <w:name w:val="Strong"/>
    <w:basedOn w:val="a0"/>
    <w:uiPriority w:val="22"/>
    <w:qFormat/>
    <w:rsid w:val="00271BCE"/>
    <w:rPr>
      <w:b/>
      <w:bCs/>
    </w:rPr>
  </w:style>
  <w:style w:type="character" w:customStyle="1" w:styleId="bumpedfont15">
    <w:name w:val="bumpedfont15"/>
    <w:basedOn w:val="a0"/>
    <w:rsid w:val="002E5EE8"/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u3AkmHxcGf7T1cxcpMzCMQNiwg==">CgMxLjAyDmgubG1xcXE3b2MxMGpyOAByITFoTHh2dWZIb2pwalV4aHpFbEwtNGJ4bWkxcGNRVWRJdg==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6878</Words>
  <Characters>39205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Романцова Ирина Борисовна</dc:creator>
  <cp:lastModifiedBy>Романцова Ирина Борисовна</cp:lastModifiedBy>
  <cp:revision>2</cp:revision>
  <dcterms:created xsi:type="dcterms:W3CDTF">2025-10-30T15:17:00Z</dcterms:created>
  <dcterms:modified xsi:type="dcterms:W3CDTF">2025-10-30T15:17:00Z</dcterms:modified>
</cp:coreProperties>
</file>